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E5EC9" w14:textId="77777777" w:rsidR="00EA0070" w:rsidRDefault="00EA0070" w:rsidP="00F47B77">
      <w:pPr>
        <w:pStyle w:val="Default"/>
        <w:ind w:firstLine="480"/>
        <w:rPr>
          <w:color w:val="auto"/>
        </w:rPr>
      </w:pPr>
    </w:p>
    <w:p w14:paraId="21470024" w14:textId="77777777" w:rsidR="005B5940" w:rsidRPr="005B5940" w:rsidRDefault="005B5940" w:rsidP="005B5940">
      <w:pPr>
        <w:pStyle w:val="35"/>
        <w:ind w:firstLine="480"/>
      </w:pPr>
    </w:p>
    <w:p w14:paraId="3BDD249E" w14:textId="77777777" w:rsidR="00EA0070" w:rsidRPr="00EE1781" w:rsidRDefault="00EA0070" w:rsidP="00F47B77">
      <w:pPr>
        <w:pStyle w:val="Default"/>
        <w:ind w:firstLine="480"/>
        <w:rPr>
          <w:color w:val="auto"/>
        </w:rPr>
      </w:pPr>
    </w:p>
    <w:p w14:paraId="2DD29C70" w14:textId="77777777" w:rsidR="00F47B77" w:rsidRPr="00EE1781" w:rsidRDefault="00F47B77" w:rsidP="00F47B77">
      <w:pPr>
        <w:pStyle w:val="Default"/>
        <w:spacing w:line="960" w:lineRule="exact"/>
        <w:ind w:firstLineChars="0" w:firstLine="0"/>
        <w:jc w:val="center"/>
        <w:rPr>
          <w:b/>
          <w:color w:val="auto"/>
          <w:sz w:val="52"/>
          <w:szCs w:val="52"/>
        </w:rPr>
      </w:pPr>
      <w:r w:rsidRPr="00EE1781">
        <w:rPr>
          <w:rFonts w:hint="eastAsia"/>
          <w:b/>
          <w:color w:val="auto"/>
          <w:sz w:val="52"/>
          <w:szCs w:val="52"/>
        </w:rPr>
        <w:t>湘潭电机股份有限公司</w:t>
      </w:r>
    </w:p>
    <w:p w14:paraId="34B61705" w14:textId="7036F7A4" w:rsidR="00EA0070" w:rsidRPr="00EE1781" w:rsidRDefault="005F0E99" w:rsidP="005F0E99">
      <w:pPr>
        <w:pStyle w:val="Default"/>
        <w:spacing w:line="960" w:lineRule="exact"/>
        <w:ind w:firstLineChars="0" w:firstLine="0"/>
        <w:jc w:val="center"/>
        <w:rPr>
          <w:rFonts w:ascii="Times New Roman" w:hAnsi="Times New Roman" w:cs="Times New Roman"/>
          <w:b/>
          <w:color w:val="auto"/>
          <w:sz w:val="52"/>
          <w:szCs w:val="52"/>
        </w:rPr>
      </w:pPr>
      <w:r w:rsidRPr="005F0E99">
        <w:rPr>
          <w:rFonts w:hint="eastAsia"/>
          <w:b/>
          <w:color w:val="auto"/>
          <w:sz w:val="52"/>
          <w:szCs w:val="52"/>
        </w:rPr>
        <w:t>高低压电机总装及试验智能化改造</w:t>
      </w:r>
      <w:r w:rsidR="00F47B77" w:rsidRPr="00EE1781">
        <w:rPr>
          <w:rFonts w:hint="eastAsia"/>
          <w:b/>
          <w:color w:val="auto"/>
          <w:sz w:val="52"/>
          <w:szCs w:val="52"/>
        </w:rPr>
        <w:t>项目</w:t>
      </w:r>
      <w:r w:rsidR="002E741F" w:rsidRPr="00EE1781">
        <w:rPr>
          <w:rFonts w:ascii="Times New Roman" w:hAnsi="Times New Roman" w:cs="Times New Roman"/>
          <w:b/>
          <w:color w:val="auto"/>
          <w:sz w:val="52"/>
          <w:szCs w:val="52"/>
        </w:rPr>
        <w:t>环境影响评价公众参与说明</w:t>
      </w:r>
    </w:p>
    <w:p w14:paraId="489DEF09" w14:textId="77777777" w:rsidR="00EA0070" w:rsidRPr="00EE1781" w:rsidRDefault="00EA0070">
      <w:pPr>
        <w:pStyle w:val="Default"/>
        <w:spacing w:line="960" w:lineRule="exact"/>
        <w:ind w:firstLineChars="0" w:firstLine="0"/>
        <w:jc w:val="center"/>
        <w:rPr>
          <w:rFonts w:ascii="Times New Roman" w:hAnsi="Times New Roman" w:cs="Times New Roman"/>
          <w:b/>
          <w:color w:val="auto"/>
          <w:sz w:val="52"/>
          <w:szCs w:val="52"/>
        </w:rPr>
      </w:pPr>
    </w:p>
    <w:p w14:paraId="6DE80C66"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7A30A6FA"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3782C3D3"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2E9F4AFF"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300CEE35"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7B1B2B5C"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5C5B6CE5"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3A6D6C6D"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12E56645"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05912249" w14:textId="77777777" w:rsidR="00EA0070" w:rsidRPr="00EE1781" w:rsidRDefault="00EA0070" w:rsidP="00F47B77">
      <w:pPr>
        <w:pStyle w:val="Default"/>
        <w:ind w:firstLine="1044"/>
        <w:jc w:val="center"/>
        <w:rPr>
          <w:rFonts w:ascii="Times New Roman" w:hAnsi="Times New Roman" w:cs="Times New Roman"/>
          <w:b/>
          <w:color w:val="auto"/>
          <w:sz w:val="52"/>
          <w:szCs w:val="52"/>
        </w:rPr>
      </w:pPr>
    </w:p>
    <w:p w14:paraId="2BDD0D5B" w14:textId="77777777" w:rsidR="00EA0070" w:rsidRPr="00EE1781" w:rsidRDefault="00F47B77" w:rsidP="00F47B77">
      <w:pPr>
        <w:pStyle w:val="Default"/>
        <w:ind w:firstLine="723"/>
        <w:jc w:val="center"/>
        <w:rPr>
          <w:rFonts w:ascii="Times New Roman" w:hAnsi="Times New Roman" w:cs="Times New Roman"/>
          <w:b/>
          <w:color w:val="auto"/>
          <w:sz w:val="36"/>
          <w:szCs w:val="36"/>
        </w:rPr>
      </w:pPr>
      <w:r w:rsidRPr="00EE1781">
        <w:rPr>
          <w:rFonts w:ascii="Times New Roman" w:hAnsi="Times New Roman" w:cs="Times New Roman" w:hint="eastAsia"/>
          <w:b/>
          <w:color w:val="auto"/>
          <w:sz w:val="36"/>
          <w:szCs w:val="36"/>
        </w:rPr>
        <w:t>湘潭电机股份有限公司</w:t>
      </w:r>
    </w:p>
    <w:p w14:paraId="5A5636CC" w14:textId="07F17934" w:rsidR="00EA0070" w:rsidRPr="00EE1781" w:rsidRDefault="00A9272F" w:rsidP="00F47B77">
      <w:pPr>
        <w:pStyle w:val="Default"/>
        <w:ind w:firstLine="723"/>
        <w:jc w:val="center"/>
        <w:rPr>
          <w:rFonts w:ascii="Times New Roman" w:hAnsi="Times New Roman" w:cs="Times New Roman"/>
          <w:b/>
          <w:color w:val="auto"/>
          <w:sz w:val="36"/>
          <w:szCs w:val="36"/>
        </w:rPr>
        <w:sectPr w:rsidR="00EA0070" w:rsidRPr="00EE178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docGrid w:type="lines" w:linePitch="312"/>
        </w:sectPr>
      </w:pPr>
      <w:r>
        <w:rPr>
          <w:rFonts w:ascii="Times New Roman" w:hAnsi="Times New Roman" w:cs="Times New Roman" w:hint="eastAsia"/>
          <w:b/>
          <w:color w:val="auto"/>
          <w:sz w:val="36"/>
          <w:szCs w:val="36"/>
        </w:rPr>
        <w:t>二〇二六</w:t>
      </w:r>
      <w:r w:rsidR="002E741F" w:rsidRPr="00EE1781">
        <w:rPr>
          <w:rFonts w:ascii="Times New Roman" w:hAnsi="Times New Roman" w:cs="Times New Roman"/>
          <w:b/>
          <w:color w:val="auto"/>
          <w:sz w:val="36"/>
          <w:szCs w:val="36"/>
        </w:rPr>
        <w:t>年</w:t>
      </w:r>
      <w:r>
        <w:rPr>
          <w:rFonts w:ascii="Times New Roman" w:hAnsi="Times New Roman" w:cs="Times New Roman" w:hint="eastAsia"/>
          <w:b/>
          <w:color w:val="auto"/>
          <w:sz w:val="36"/>
          <w:szCs w:val="36"/>
        </w:rPr>
        <w:t>一</w:t>
      </w:r>
      <w:r w:rsidR="002E741F" w:rsidRPr="00EE1781">
        <w:rPr>
          <w:rFonts w:ascii="Times New Roman" w:hAnsi="Times New Roman" w:cs="Times New Roman"/>
          <w:b/>
          <w:color w:val="auto"/>
          <w:sz w:val="36"/>
          <w:szCs w:val="36"/>
        </w:rPr>
        <w:t>月</w:t>
      </w:r>
    </w:p>
    <w:p w14:paraId="388108AD" w14:textId="44F64C4F" w:rsidR="001C6D6D" w:rsidRDefault="001C6D6D" w:rsidP="001C6D6D">
      <w:pPr>
        <w:pStyle w:val="font6"/>
        <w:ind w:firstLineChars="0" w:firstLine="0"/>
        <w:rPr>
          <w:rFonts w:hAnsi="Times New Roman" w:cs="Times New Roman"/>
          <w:kern w:val="2"/>
          <w:sz w:val="24"/>
        </w:rPr>
      </w:pPr>
    </w:p>
    <w:p w14:paraId="4936A326" w14:textId="77777777" w:rsidR="001C6D6D" w:rsidRDefault="001C6D6D" w:rsidP="001C6D6D">
      <w:pPr>
        <w:pStyle w:val="TOC2"/>
      </w:pPr>
    </w:p>
    <w:p w14:paraId="501DBB86" w14:textId="77777777" w:rsidR="001C6D6D" w:rsidRPr="001C6D6D" w:rsidRDefault="001C6D6D" w:rsidP="001C6D6D">
      <w:pPr>
        <w:pStyle w:val="a4"/>
        <w:ind w:firstLine="480"/>
        <w:sectPr w:rsidR="001C6D6D" w:rsidRPr="001C6D6D">
          <w:pgSz w:w="11906" w:h="16838"/>
          <w:pgMar w:top="1440" w:right="1800" w:bottom="1440" w:left="1800" w:header="851" w:footer="992" w:gutter="0"/>
          <w:pgNumType w:fmt="upperRoman" w:start="1"/>
          <w:cols w:space="425"/>
          <w:docGrid w:type="lines" w:linePitch="312"/>
        </w:sectPr>
      </w:pPr>
    </w:p>
    <w:p w14:paraId="1FAFF1E7" w14:textId="77777777" w:rsidR="00EA0070" w:rsidRPr="00EE1781" w:rsidRDefault="002E741F">
      <w:pPr>
        <w:pStyle w:val="TOC1"/>
        <w:tabs>
          <w:tab w:val="clear" w:pos="1021"/>
          <w:tab w:val="right" w:leader="dot" w:pos="8306"/>
        </w:tabs>
        <w:jc w:val="center"/>
        <w:rPr>
          <w:rFonts w:eastAsiaTheme="minorEastAsia"/>
          <w:b/>
          <w:sz w:val="32"/>
          <w:szCs w:val="32"/>
        </w:rPr>
      </w:pPr>
      <w:r w:rsidRPr="00EE1781">
        <w:rPr>
          <w:rFonts w:eastAsiaTheme="minorEastAsia" w:hint="eastAsia"/>
          <w:b/>
          <w:sz w:val="32"/>
          <w:szCs w:val="32"/>
        </w:rPr>
        <w:lastRenderedPageBreak/>
        <w:t>目录</w:t>
      </w:r>
    </w:p>
    <w:p w14:paraId="3BDFE5D0" w14:textId="77777777" w:rsidR="00EA0070" w:rsidRPr="00EE1781" w:rsidRDefault="002E741F">
      <w:pPr>
        <w:pStyle w:val="TOC1"/>
        <w:tabs>
          <w:tab w:val="clear" w:pos="1021"/>
          <w:tab w:val="right" w:leader="dot" w:pos="8306"/>
        </w:tabs>
      </w:pPr>
      <w:r w:rsidRPr="00EE1781">
        <w:rPr>
          <w:rFonts w:eastAsiaTheme="minorEastAsia"/>
          <w:b/>
          <w:sz w:val="36"/>
          <w:szCs w:val="36"/>
        </w:rPr>
        <w:fldChar w:fldCharType="begin"/>
      </w:r>
      <w:r w:rsidRPr="00EE1781">
        <w:rPr>
          <w:rFonts w:eastAsiaTheme="minorEastAsia"/>
          <w:b/>
          <w:sz w:val="36"/>
          <w:szCs w:val="36"/>
        </w:rPr>
        <w:instrText xml:space="preserve">TOC \o "1-2" \h \u </w:instrText>
      </w:r>
      <w:r w:rsidRPr="00EE1781">
        <w:rPr>
          <w:rFonts w:eastAsiaTheme="minorEastAsia"/>
          <w:b/>
          <w:sz w:val="36"/>
          <w:szCs w:val="36"/>
        </w:rPr>
        <w:fldChar w:fldCharType="separate"/>
      </w:r>
      <w:hyperlink w:anchor="_Toc28705" w:history="1">
        <w:r w:rsidRPr="00EE1781">
          <w:t>1</w:t>
        </w:r>
        <w:r w:rsidRPr="00EE1781">
          <w:rPr>
            <w:rFonts w:hint="eastAsia"/>
          </w:rPr>
          <w:t xml:space="preserve"> </w:t>
        </w:r>
        <w:r w:rsidRPr="00EE1781">
          <w:rPr>
            <w:rFonts w:hint="eastAsia"/>
          </w:rPr>
          <w:t>概述</w:t>
        </w:r>
        <w:r w:rsidRPr="00EE1781">
          <w:tab/>
        </w:r>
        <w:r w:rsidRPr="00EE1781">
          <w:fldChar w:fldCharType="begin"/>
        </w:r>
        <w:r w:rsidRPr="00EE1781">
          <w:instrText xml:space="preserve"> PAGEREF _Toc28705 \h </w:instrText>
        </w:r>
        <w:r w:rsidRPr="00EE1781">
          <w:fldChar w:fldCharType="separate"/>
        </w:r>
        <w:r w:rsidRPr="00EE1781">
          <w:t>1</w:t>
        </w:r>
        <w:r w:rsidRPr="00EE1781">
          <w:fldChar w:fldCharType="end"/>
        </w:r>
      </w:hyperlink>
    </w:p>
    <w:p w14:paraId="17802D90" w14:textId="77777777" w:rsidR="00EA0070" w:rsidRPr="00EE1781" w:rsidRDefault="00000000">
      <w:pPr>
        <w:pStyle w:val="TOC1"/>
        <w:tabs>
          <w:tab w:val="clear" w:pos="1021"/>
          <w:tab w:val="right" w:leader="dot" w:pos="8306"/>
        </w:tabs>
      </w:pPr>
      <w:hyperlink w:anchor="_Toc18565" w:history="1">
        <w:r w:rsidR="002E741F" w:rsidRPr="00EE1781">
          <w:t>2</w:t>
        </w:r>
        <w:r w:rsidR="002E741F" w:rsidRPr="00EE1781">
          <w:rPr>
            <w:rFonts w:hint="eastAsia"/>
          </w:rPr>
          <w:t xml:space="preserve"> </w:t>
        </w:r>
        <w:r w:rsidR="002E741F" w:rsidRPr="00EE1781">
          <w:t>首次环境影响评价信息公开情况</w:t>
        </w:r>
        <w:r w:rsidR="002E741F" w:rsidRPr="00EE1781">
          <w:tab/>
        </w:r>
        <w:r w:rsidR="002E741F" w:rsidRPr="00EE1781">
          <w:fldChar w:fldCharType="begin"/>
        </w:r>
        <w:r w:rsidR="002E741F" w:rsidRPr="00EE1781">
          <w:instrText xml:space="preserve"> PAGEREF _Toc18565 \h </w:instrText>
        </w:r>
        <w:r w:rsidR="002E741F" w:rsidRPr="00EE1781">
          <w:fldChar w:fldCharType="separate"/>
        </w:r>
        <w:r w:rsidR="002E741F" w:rsidRPr="00EE1781">
          <w:t>1</w:t>
        </w:r>
        <w:r w:rsidR="002E741F" w:rsidRPr="00EE1781">
          <w:fldChar w:fldCharType="end"/>
        </w:r>
      </w:hyperlink>
    </w:p>
    <w:p w14:paraId="2B60AE5A" w14:textId="77777777" w:rsidR="00EA0070" w:rsidRPr="00EE1781" w:rsidRDefault="00000000">
      <w:pPr>
        <w:pStyle w:val="TOC2"/>
        <w:tabs>
          <w:tab w:val="clear" w:pos="1021"/>
          <w:tab w:val="right" w:leader="dot" w:pos="8306"/>
        </w:tabs>
      </w:pPr>
      <w:hyperlink w:anchor="_Toc4764" w:history="1">
        <w:r w:rsidR="002E741F" w:rsidRPr="00EE1781">
          <w:t xml:space="preserve">2.1 </w:t>
        </w:r>
        <w:r w:rsidR="002E741F" w:rsidRPr="00EE1781">
          <w:t>公开内容及日期</w:t>
        </w:r>
        <w:r w:rsidR="002E741F" w:rsidRPr="00EE1781">
          <w:tab/>
        </w:r>
        <w:r w:rsidR="002E741F" w:rsidRPr="00EE1781">
          <w:fldChar w:fldCharType="begin"/>
        </w:r>
        <w:r w:rsidR="002E741F" w:rsidRPr="00EE1781">
          <w:instrText xml:space="preserve"> PAGEREF _Toc4764 \h </w:instrText>
        </w:r>
        <w:r w:rsidR="002E741F" w:rsidRPr="00EE1781">
          <w:fldChar w:fldCharType="separate"/>
        </w:r>
        <w:r w:rsidR="002E741F" w:rsidRPr="00EE1781">
          <w:t>1</w:t>
        </w:r>
        <w:r w:rsidR="002E741F" w:rsidRPr="00EE1781">
          <w:fldChar w:fldCharType="end"/>
        </w:r>
      </w:hyperlink>
    </w:p>
    <w:p w14:paraId="370D7FA6" w14:textId="77777777" w:rsidR="00EA0070" w:rsidRPr="00EE1781" w:rsidRDefault="00000000">
      <w:pPr>
        <w:pStyle w:val="TOC2"/>
        <w:tabs>
          <w:tab w:val="clear" w:pos="1021"/>
          <w:tab w:val="right" w:leader="dot" w:pos="8306"/>
        </w:tabs>
      </w:pPr>
      <w:hyperlink w:anchor="_Toc17728" w:history="1">
        <w:r w:rsidR="002E741F" w:rsidRPr="00EE1781">
          <w:t xml:space="preserve">2.2 </w:t>
        </w:r>
        <w:r w:rsidR="002E741F" w:rsidRPr="00EE1781">
          <w:t>公开方式</w:t>
        </w:r>
        <w:r w:rsidR="002E741F" w:rsidRPr="00EE1781">
          <w:tab/>
        </w:r>
        <w:r w:rsidR="002E741F" w:rsidRPr="00EE1781">
          <w:fldChar w:fldCharType="begin"/>
        </w:r>
        <w:r w:rsidR="002E741F" w:rsidRPr="00EE1781">
          <w:instrText xml:space="preserve"> PAGEREF _Toc17728 \h </w:instrText>
        </w:r>
        <w:r w:rsidR="002E741F" w:rsidRPr="00EE1781">
          <w:fldChar w:fldCharType="separate"/>
        </w:r>
        <w:r w:rsidR="002E741F" w:rsidRPr="00EE1781">
          <w:t>2</w:t>
        </w:r>
        <w:r w:rsidR="002E741F" w:rsidRPr="00EE1781">
          <w:fldChar w:fldCharType="end"/>
        </w:r>
      </w:hyperlink>
    </w:p>
    <w:p w14:paraId="1BE6CBB0" w14:textId="77777777" w:rsidR="00EA0070" w:rsidRPr="00EE1781" w:rsidRDefault="00000000">
      <w:pPr>
        <w:pStyle w:val="TOC2"/>
        <w:tabs>
          <w:tab w:val="clear" w:pos="1021"/>
          <w:tab w:val="right" w:leader="dot" w:pos="8306"/>
        </w:tabs>
      </w:pPr>
      <w:hyperlink w:anchor="_Toc6797" w:history="1">
        <w:r w:rsidR="002E741F" w:rsidRPr="00EE1781">
          <w:t xml:space="preserve">2.3 </w:t>
        </w:r>
        <w:r w:rsidR="002E741F" w:rsidRPr="00EE1781">
          <w:t>公众意见情况</w:t>
        </w:r>
        <w:r w:rsidR="002E741F" w:rsidRPr="00EE1781">
          <w:tab/>
        </w:r>
        <w:r w:rsidR="002E741F" w:rsidRPr="00EE1781">
          <w:fldChar w:fldCharType="begin"/>
        </w:r>
        <w:r w:rsidR="002E741F" w:rsidRPr="00EE1781">
          <w:instrText xml:space="preserve"> PAGEREF _Toc6797 \h </w:instrText>
        </w:r>
        <w:r w:rsidR="002E741F" w:rsidRPr="00EE1781">
          <w:fldChar w:fldCharType="separate"/>
        </w:r>
        <w:r w:rsidR="002E741F" w:rsidRPr="00EE1781">
          <w:t>3</w:t>
        </w:r>
        <w:r w:rsidR="002E741F" w:rsidRPr="00EE1781">
          <w:fldChar w:fldCharType="end"/>
        </w:r>
      </w:hyperlink>
    </w:p>
    <w:p w14:paraId="0020E440" w14:textId="77777777" w:rsidR="00EA0070" w:rsidRPr="00EE1781" w:rsidRDefault="00000000">
      <w:pPr>
        <w:pStyle w:val="TOC1"/>
        <w:tabs>
          <w:tab w:val="clear" w:pos="1021"/>
          <w:tab w:val="right" w:leader="dot" w:pos="8306"/>
        </w:tabs>
      </w:pPr>
      <w:hyperlink w:anchor="_Toc13096" w:history="1">
        <w:r w:rsidR="002E741F" w:rsidRPr="00EE1781">
          <w:t xml:space="preserve">3 </w:t>
        </w:r>
        <w:r w:rsidR="002E741F" w:rsidRPr="00EE1781">
          <w:t>征求意见稿公示情况</w:t>
        </w:r>
        <w:r w:rsidR="002E741F" w:rsidRPr="00EE1781">
          <w:tab/>
        </w:r>
        <w:r w:rsidR="002E741F" w:rsidRPr="00EE1781">
          <w:fldChar w:fldCharType="begin"/>
        </w:r>
        <w:r w:rsidR="002E741F" w:rsidRPr="00EE1781">
          <w:instrText xml:space="preserve"> PAGEREF _Toc13096 \h </w:instrText>
        </w:r>
        <w:r w:rsidR="002E741F" w:rsidRPr="00EE1781">
          <w:fldChar w:fldCharType="separate"/>
        </w:r>
        <w:r w:rsidR="002E741F" w:rsidRPr="00EE1781">
          <w:t>3</w:t>
        </w:r>
        <w:r w:rsidR="002E741F" w:rsidRPr="00EE1781">
          <w:fldChar w:fldCharType="end"/>
        </w:r>
      </w:hyperlink>
    </w:p>
    <w:p w14:paraId="08E11F67" w14:textId="77777777" w:rsidR="00EA0070" w:rsidRPr="00EE1781" w:rsidRDefault="00000000">
      <w:pPr>
        <w:pStyle w:val="TOC2"/>
        <w:tabs>
          <w:tab w:val="clear" w:pos="1021"/>
          <w:tab w:val="right" w:leader="dot" w:pos="8306"/>
        </w:tabs>
      </w:pPr>
      <w:hyperlink w:anchor="_Toc16195" w:history="1">
        <w:r w:rsidR="002E741F" w:rsidRPr="00EE1781">
          <w:t xml:space="preserve">3.1 </w:t>
        </w:r>
        <w:r w:rsidR="002E741F" w:rsidRPr="00EE1781">
          <w:t>公示内容及时限</w:t>
        </w:r>
        <w:r w:rsidR="002E741F" w:rsidRPr="00EE1781">
          <w:tab/>
        </w:r>
        <w:r w:rsidR="002E741F" w:rsidRPr="00EE1781">
          <w:fldChar w:fldCharType="begin"/>
        </w:r>
        <w:r w:rsidR="002E741F" w:rsidRPr="00EE1781">
          <w:instrText xml:space="preserve"> PAGEREF _Toc16195 \h </w:instrText>
        </w:r>
        <w:r w:rsidR="002E741F" w:rsidRPr="00EE1781">
          <w:fldChar w:fldCharType="separate"/>
        </w:r>
        <w:r w:rsidR="002E741F" w:rsidRPr="00EE1781">
          <w:t>3</w:t>
        </w:r>
        <w:r w:rsidR="002E741F" w:rsidRPr="00EE1781">
          <w:fldChar w:fldCharType="end"/>
        </w:r>
      </w:hyperlink>
    </w:p>
    <w:p w14:paraId="3F7E7614" w14:textId="77777777" w:rsidR="00EA0070" w:rsidRPr="00EE1781" w:rsidRDefault="00000000">
      <w:pPr>
        <w:pStyle w:val="TOC2"/>
        <w:tabs>
          <w:tab w:val="clear" w:pos="1021"/>
          <w:tab w:val="right" w:leader="dot" w:pos="8306"/>
        </w:tabs>
      </w:pPr>
      <w:hyperlink w:anchor="_Toc31453" w:history="1">
        <w:r w:rsidR="002E741F" w:rsidRPr="00EE1781">
          <w:t xml:space="preserve">3.2 </w:t>
        </w:r>
        <w:r w:rsidR="002E741F" w:rsidRPr="00EE1781">
          <w:t>公示方式</w:t>
        </w:r>
        <w:r w:rsidR="002E741F" w:rsidRPr="00EE1781">
          <w:tab/>
        </w:r>
        <w:r w:rsidR="002E741F" w:rsidRPr="00EE1781">
          <w:fldChar w:fldCharType="begin"/>
        </w:r>
        <w:r w:rsidR="002E741F" w:rsidRPr="00EE1781">
          <w:instrText xml:space="preserve"> PAGEREF _Toc31453 \h </w:instrText>
        </w:r>
        <w:r w:rsidR="002E741F" w:rsidRPr="00EE1781">
          <w:fldChar w:fldCharType="separate"/>
        </w:r>
        <w:r w:rsidR="002E741F" w:rsidRPr="00EE1781">
          <w:t>4</w:t>
        </w:r>
        <w:r w:rsidR="002E741F" w:rsidRPr="00EE1781">
          <w:fldChar w:fldCharType="end"/>
        </w:r>
      </w:hyperlink>
    </w:p>
    <w:p w14:paraId="7184C64E" w14:textId="77777777" w:rsidR="00EA0070" w:rsidRPr="00EE1781" w:rsidRDefault="00000000">
      <w:pPr>
        <w:pStyle w:val="TOC2"/>
        <w:tabs>
          <w:tab w:val="clear" w:pos="1021"/>
          <w:tab w:val="right" w:leader="dot" w:pos="8306"/>
        </w:tabs>
      </w:pPr>
      <w:hyperlink w:anchor="_Toc17216" w:history="1">
        <w:r w:rsidR="002E741F" w:rsidRPr="00EE1781">
          <w:t>3.3</w:t>
        </w:r>
        <w:r w:rsidR="002E741F" w:rsidRPr="00EE1781">
          <w:rPr>
            <w:rFonts w:hint="eastAsia"/>
          </w:rPr>
          <w:t xml:space="preserve"> </w:t>
        </w:r>
        <w:r w:rsidR="002E741F" w:rsidRPr="00EE1781">
          <w:t>查阅情况</w:t>
        </w:r>
        <w:r w:rsidR="002E741F" w:rsidRPr="00EE1781">
          <w:tab/>
        </w:r>
        <w:r w:rsidR="002E741F" w:rsidRPr="00EE1781">
          <w:fldChar w:fldCharType="begin"/>
        </w:r>
        <w:r w:rsidR="002E741F" w:rsidRPr="00EE1781">
          <w:instrText xml:space="preserve"> PAGEREF _Toc17216 \h </w:instrText>
        </w:r>
        <w:r w:rsidR="002E741F" w:rsidRPr="00EE1781">
          <w:fldChar w:fldCharType="separate"/>
        </w:r>
        <w:r w:rsidR="002E741F" w:rsidRPr="00EE1781">
          <w:t>8</w:t>
        </w:r>
        <w:r w:rsidR="002E741F" w:rsidRPr="00EE1781">
          <w:fldChar w:fldCharType="end"/>
        </w:r>
      </w:hyperlink>
    </w:p>
    <w:p w14:paraId="0DB88238" w14:textId="77777777" w:rsidR="00EA0070" w:rsidRPr="00EE1781" w:rsidRDefault="00000000">
      <w:pPr>
        <w:pStyle w:val="TOC2"/>
        <w:tabs>
          <w:tab w:val="clear" w:pos="1021"/>
          <w:tab w:val="right" w:leader="dot" w:pos="8306"/>
        </w:tabs>
      </w:pPr>
      <w:hyperlink w:anchor="_Toc26544" w:history="1">
        <w:r w:rsidR="002E741F" w:rsidRPr="00EE1781">
          <w:t>3.4</w:t>
        </w:r>
        <w:r w:rsidR="002E741F" w:rsidRPr="00EE1781">
          <w:rPr>
            <w:rFonts w:hint="eastAsia"/>
          </w:rPr>
          <w:t xml:space="preserve"> </w:t>
        </w:r>
        <w:r w:rsidR="002E741F" w:rsidRPr="00EE1781">
          <w:t>公众提出意见情况</w:t>
        </w:r>
        <w:r w:rsidR="002E741F" w:rsidRPr="00EE1781">
          <w:tab/>
        </w:r>
        <w:r w:rsidR="002E741F" w:rsidRPr="00EE1781">
          <w:fldChar w:fldCharType="begin"/>
        </w:r>
        <w:r w:rsidR="002E741F" w:rsidRPr="00EE1781">
          <w:instrText xml:space="preserve"> PAGEREF _Toc26544 \h </w:instrText>
        </w:r>
        <w:r w:rsidR="002E741F" w:rsidRPr="00EE1781">
          <w:fldChar w:fldCharType="separate"/>
        </w:r>
        <w:r w:rsidR="002E741F" w:rsidRPr="00EE1781">
          <w:t>8</w:t>
        </w:r>
        <w:r w:rsidR="002E741F" w:rsidRPr="00EE1781">
          <w:fldChar w:fldCharType="end"/>
        </w:r>
      </w:hyperlink>
    </w:p>
    <w:p w14:paraId="7A6856C3" w14:textId="77777777" w:rsidR="00EA0070" w:rsidRPr="00EE1781" w:rsidRDefault="00000000">
      <w:pPr>
        <w:pStyle w:val="TOC1"/>
        <w:tabs>
          <w:tab w:val="clear" w:pos="1021"/>
          <w:tab w:val="right" w:leader="dot" w:pos="8306"/>
        </w:tabs>
      </w:pPr>
      <w:hyperlink w:anchor="_Toc29700" w:history="1">
        <w:r w:rsidR="002E741F" w:rsidRPr="00EE1781">
          <w:t>4</w:t>
        </w:r>
        <w:r w:rsidR="002E741F" w:rsidRPr="00EE1781">
          <w:rPr>
            <w:rFonts w:hint="eastAsia"/>
          </w:rPr>
          <w:t xml:space="preserve"> </w:t>
        </w:r>
        <w:r w:rsidR="002E741F" w:rsidRPr="00EE1781">
          <w:t>其他公众参与情况</w:t>
        </w:r>
        <w:r w:rsidR="002E741F" w:rsidRPr="00EE1781">
          <w:tab/>
        </w:r>
        <w:r w:rsidR="002E741F" w:rsidRPr="00EE1781">
          <w:fldChar w:fldCharType="begin"/>
        </w:r>
        <w:r w:rsidR="002E741F" w:rsidRPr="00EE1781">
          <w:instrText xml:space="preserve"> PAGEREF _Toc29700 \h </w:instrText>
        </w:r>
        <w:r w:rsidR="002E741F" w:rsidRPr="00EE1781">
          <w:fldChar w:fldCharType="separate"/>
        </w:r>
        <w:r w:rsidR="002E741F" w:rsidRPr="00EE1781">
          <w:t>8</w:t>
        </w:r>
        <w:r w:rsidR="002E741F" w:rsidRPr="00EE1781">
          <w:fldChar w:fldCharType="end"/>
        </w:r>
      </w:hyperlink>
    </w:p>
    <w:p w14:paraId="0FD56E6E" w14:textId="77777777" w:rsidR="00EA0070" w:rsidRPr="00EE1781" w:rsidRDefault="00000000">
      <w:pPr>
        <w:pStyle w:val="TOC1"/>
        <w:tabs>
          <w:tab w:val="clear" w:pos="1021"/>
          <w:tab w:val="right" w:leader="dot" w:pos="8306"/>
        </w:tabs>
      </w:pPr>
      <w:hyperlink w:anchor="_Toc19151" w:history="1">
        <w:r w:rsidR="002E741F" w:rsidRPr="00EE1781">
          <w:t xml:space="preserve">5 </w:t>
        </w:r>
        <w:r w:rsidR="002E741F" w:rsidRPr="00EE1781">
          <w:t>公众意见处理情况</w:t>
        </w:r>
        <w:r w:rsidR="002E741F" w:rsidRPr="00EE1781">
          <w:tab/>
        </w:r>
        <w:r w:rsidR="002E741F" w:rsidRPr="00EE1781">
          <w:fldChar w:fldCharType="begin"/>
        </w:r>
        <w:r w:rsidR="002E741F" w:rsidRPr="00EE1781">
          <w:instrText xml:space="preserve"> PAGEREF _Toc19151 \h </w:instrText>
        </w:r>
        <w:r w:rsidR="002E741F" w:rsidRPr="00EE1781">
          <w:fldChar w:fldCharType="separate"/>
        </w:r>
        <w:r w:rsidR="002E741F" w:rsidRPr="00EE1781">
          <w:t>9</w:t>
        </w:r>
        <w:r w:rsidR="002E741F" w:rsidRPr="00EE1781">
          <w:fldChar w:fldCharType="end"/>
        </w:r>
      </w:hyperlink>
    </w:p>
    <w:p w14:paraId="09FA218B" w14:textId="77777777" w:rsidR="00EA0070" w:rsidRPr="00EE1781" w:rsidRDefault="00000000">
      <w:pPr>
        <w:pStyle w:val="TOC2"/>
        <w:tabs>
          <w:tab w:val="clear" w:pos="1021"/>
          <w:tab w:val="right" w:leader="dot" w:pos="8306"/>
        </w:tabs>
      </w:pPr>
      <w:hyperlink w:anchor="_Toc22788" w:history="1">
        <w:r w:rsidR="002E741F" w:rsidRPr="00EE1781">
          <w:rPr>
            <w:rFonts w:hint="eastAsia"/>
          </w:rPr>
          <w:t>5.1</w:t>
        </w:r>
        <w:r w:rsidR="002E741F" w:rsidRPr="00EE1781">
          <w:t xml:space="preserve"> </w:t>
        </w:r>
        <w:r w:rsidR="002E741F" w:rsidRPr="00EE1781">
          <w:t>公众意见概述和分析</w:t>
        </w:r>
        <w:r w:rsidR="002E741F" w:rsidRPr="00EE1781">
          <w:tab/>
        </w:r>
        <w:r w:rsidR="002E741F" w:rsidRPr="00EE1781">
          <w:fldChar w:fldCharType="begin"/>
        </w:r>
        <w:r w:rsidR="002E741F" w:rsidRPr="00EE1781">
          <w:instrText xml:space="preserve"> PAGEREF _Toc22788 \h </w:instrText>
        </w:r>
        <w:r w:rsidR="002E741F" w:rsidRPr="00EE1781">
          <w:fldChar w:fldCharType="separate"/>
        </w:r>
        <w:r w:rsidR="002E741F" w:rsidRPr="00EE1781">
          <w:t>9</w:t>
        </w:r>
        <w:r w:rsidR="002E741F" w:rsidRPr="00EE1781">
          <w:fldChar w:fldCharType="end"/>
        </w:r>
      </w:hyperlink>
    </w:p>
    <w:p w14:paraId="5BE59215" w14:textId="77777777" w:rsidR="00EA0070" w:rsidRPr="00EE1781" w:rsidRDefault="00000000">
      <w:pPr>
        <w:pStyle w:val="TOC2"/>
        <w:tabs>
          <w:tab w:val="clear" w:pos="1021"/>
          <w:tab w:val="right" w:leader="dot" w:pos="8306"/>
        </w:tabs>
      </w:pPr>
      <w:hyperlink w:anchor="_Toc9430" w:history="1">
        <w:r w:rsidR="002E741F" w:rsidRPr="00EE1781">
          <w:rPr>
            <w:rFonts w:hint="eastAsia"/>
          </w:rPr>
          <w:t>5</w:t>
        </w:r>
        <w:r w:rsidR="002E741F" w:rsidRPr="00EE1781">
          <w:t xml:space="preserve">.2 </w:t>
        </w:r>
        <w:r w:rsidR="002E741F" w:rsidRPr="00EE1781">
          <w:t>公众意见采纳情况</w:t>
        </w:r>
        <w:r w:rsidR="002E741F" w:rsidRPr="00EE1781">
          <w:tab/>
        </w:r>
        <w:r w:rsidR="002E741F" w:rsidRPr="00EE1781">
          <w:fldChar w:fldCharType="begin"/>
        </w:r>
        <w:r w:rsidR="002E741F" w:rsidRPr="00EE1781">
          <w:instrText xml:space="preserve"> PAGEREF _Toc9430 \h </w:instrText>
        </w:r>
        <w:r w:rsidR="002E741F" w:rsidRPr="00EE1781">
          <w:fldChar w:fldCharType="separate"/>
        </w:r>
        <w:r w:rsidR="002E741F" w:rsidRPr="00EE1781">
          <w:t>9</w:t>
        </w:r>
        <w:r w:rsidR="002E741F" w:rsidRPr="00EE1781">
          <w:fldChar w:fldCharType="end"/>
        </w:r>
      </w:hyperlink>
    </w:p>
    <w:p w14:paraId="11221F80" w14:textId="77777777" w:rsidR="00EA0070" w:rsidRPr="00EE1781" w:rsidRDefault="00000000">
      <w:pPr>
        <w:pStyle w:val="TOC2"/>
        <w:tabs>
          <w:tab w:val="clear" w:pos="1021"/>
          <w:tab w:val="right" w:leader="dot" w:pos="8306"/>
        </w:tabs>
      </w:pPr>
      <w:hyperlink w:anchor="_Toc4996" w:history="1">
        <w:r w:rsidR="002E741F" w:rsidRPr="00EE1781">
          <w:rPr>
            <w:rFonts w:hint="eastAsia"/>
          </w:rPr>
          <w:t>5</w:t>
        </w:r>
        <w:r w:rsidR="002E741F" w:rsidRPr="00EE1781">
          <w:t xml:space="preserve">.3 </w:t>
        </w:r>
        <w:r w:rsidR="002E741F" w:rsidRPr="00EE1781">
          <w:t>公众意见未采纳情况</w:t>
        </w:r>
        <w:r w:rsidR="002E741F" w:rsidRPr="00EE1781">
          <w:tab/>
        </w:r>
        <w:r w:rsidR="002E741F" w:rsidRPr="00EE1781">
          <w:fldChar w:fldCharType="begin"/>
        </w:r>
        <w:r w:rsidR="002E741F" w:rsidRPr="00EE1781">
          <w:instrText xml:space="preserve"> PAGEREF _Toc4996 \h </w:instrText>
        </w:r>
        <w:r w:rsidR="002E741F" w:rsidRPr="00EE1781">
          <w:fldChar w:fldCharType="separate"/>
        </w:r>
        <w:r w:rsidR="002E741F" w:rsidRPr="00EE1781">
          <w:t>9</w:t>
        </w:r>
        <w:r w:rsidR="002E741F" w:rsidRPr="00EE1781">
          <w:fldChar w:fldCharType="end"/>
        </w:r>
      </w:hyperlink>
    </w:p>
    <w:p w14:paraId="651F2C3E" w14:textId="77777777" w:rsidR="00EA0070" w:rsidRPr="00EE1781" w:rsidRDefault="00000000">
      <w:pPr>
        <w:pStyle w:val="TOC1"/>
        <w:tabs>
          <w:tab w:val="clear" w:pos="1021"/>
          <w:tab w:val="right" w:leader="dot" w:pos="8306"/>
        </w:tabs>
      </w:pPr>
      <w:hyperlink w:anchor="_Toc28861" w:history="1">
        <w:r w:rsidR="002E741F" w:rsidRPr="00EE1781">
          <w:t xml:space="preserve">6 </w:t>
        </w:r>
        <w:r w:rsidR="002E741F" w:rsidRPr="00EE1781">
          <w:t>报批前公开情况</w:t>
        </w:r>
        <w:r w:rsidR="002E741F" w:rsidRPr="00EE1781">
          <w:tab/>
        </w:r>
        <w:r w:rsidR="002E741F" w:rsidRPr="00EE1781">
          <w:fldChar w:fldCharType="begin"/>
        </w:r>
        <w:r w:rsidR="002E741F" w:rsidRPr="00EE1781">
          <w:instrText xml:space="preserve"> PAGEREF _Toc28861 \h </w:instrText>
        </w:r>
        <w:r w:rsidR="002E741F" w:rsidRPr="00EE1781">
          <w:fldChar w:fldCharType="separate"/>
        </w:r>
        <w:r w:rsidR="002E741F" w:rsidRPr="00EE1781">
          <w:t>9</w:t>
        </w:r>
        <w:r w:rsidR="002E741F" w:rsidRPr="00EE1781">
          <w:fldChar w:fldCharType="end"/>
        </w:r>
      </w:hyperlink>
    </w:p>
    <w:p w14:paraId="77F12FF2" w14:textId="77777777" w:rsidR="00EA0070" w:rsidRPr="00EE1781" w:rsidRDefault="00000000">
      <w:pPr>
        <w:pStyle w:val="TOC2"/>
        <w:tabs>
          <w:tab w:val="clear" w:pos="1021"/>
          <w:tab w:val="right" w:leader="dot" w:pos="8306"/>
        </w:tabs>
      </w:pPr>
      <w:hyperlink w:anchor="_Toc15927" w:history="1">
        <w:r w:rsidR="002E741F" w:rsidRPr="00EE1781">
          <w:t xml:space="preserve">6.1 </w:t>
        </w:r>
        <w:r w:rsidR="002E741F" w:rsidRPr="00EE1781">
          <w:t>公开内容及日期</w:t>
        </w:r>
        <w:r w:rsidR="002E741F" w:rsidRPr="00EE1781">
          <w:tab/>
        </w:r>
        <w:r w:rsidR="002E741F" w:rsidRPr="00EE1781">
          <w:fldChar w:fldCharType="begin"/>
        </w:r>
        <w:r w:rsidR="002E741F" w:rsidRPr="00EE1781">
          <w:instrText xml:space="preserve"> PAGEREF _Toc15927 \h </w:instrText>
        </w:r>
        <w:r w:rsidR="002E741F" w:rsidRPr="00EE1781">
          <w:fldChar w:fldCharType="separate"/>
        </w:r>
        <w:r w:rsidR="002E741F" w:rsidRPr="00EE1781">
          <w:t>9</w:t>
        </w:r>
        <w:r w:rsidR="002E741F" w:rsidRPr="00EE1781">
          <w:fldChar w:fldCharType="end"/>
        </w:r>
      </w:hyperlink>
    </w:p>
    <w:p w14:paraId="7AC9468E" w14:textId="77777777" w:rsidR="00EA0070" w:rsidRPr="00EE1781" w:rsidRDefault="00000000">
      <w:pPr>
        <w:pStyle w:val="TOC2"/>
        <w:tabs>
          <w:tab w:val="clear" w:pos="1021"/>
          <w:tab w:val="right" w:leader="dot" w:pos="8306"/>
        </w:tabs>
      </w:pPr>
      <w:hyperlink w:anchor="_Toc17288" w:history="1">
        <w:r w:rsidR="002E741F" w:rsidRPr="00EE1781">
          <w:t xml:space="preserve">6.2 </w:t>
        </w:r>
        <w:r w:rsidR="002E741F" w:rsidRPr="00EE1781">
          <w:t>公开方式</w:t>
        </w:r>
        <w:r w:rsidR="002E741F" w:rsidRPr="00EE1781">
          <w:tab/>
        </w:r>
        <w:r w:rsidR="002E741F" w:rsidRPr="00EE1781">
          <w:fldChar w:fldCharType="begin"/>
        </w:r>
        <w:r w:rsidR="002E741F" w:rsidRPr="00EE1781">
          <w:instrText xml:space="preserve"> PAGEREF _Toc17288 \h </w:instrText>
        </w:r>
        <w:r w:rsidR="002E741F" w:rsidRPr="00EE1781">
          <w:fldChar w:fldCharType="separate"/>
        </w:r>
        <w:r w:rsidR="002E741F" w:rsidRPr="00EE1781">
          <w:t>9</w:t>
        </w:r>
        <w:r w:rsidR="002E741F" w:rsidRPr="00EE1781">
          <w:fldChar w:fldCharType="end"/>
        </w:r>
      </w:hyperlink>
    </w:p>
    <w:p w14:paraId="16A4A84E" w14:textId="77777777" w:rsidR="00EA0070" w:rsidRPr="00EE1781" w:rsidRDefault="00000000">
      <w:pPr>
        <w:pStyle w:val="TOC1"/>
        <w:tabs>
          <w:tab w:val="clear" w:pos="1021"/>
          <w:tab w:val="right" w:leader="dot" w:pos="8306"/>
        </w:tabs>
      </w:pPr>
      <w:hyperlink w:anchor="_Toc21192" w:history="1">
        <w:r w:rsidR="002E741F" w:rsidRPr="00EE1781">
          <w:rPr>
            <w:rFonts w:hint="eastAsia"/>
          </w:rPr>
          <w:t>7</w:t>
        </w:r>
        <w:r w:rsidR="002E741F" w:rsidRPr="00EE1781">
          <w:t xml:space="preserve"> </w:t>
        </w:r>
        <w:r w:rsidR="002E741F" w:rsidRPr="00EE1781">
          <w:t>其他</w:t>
        </w:r>
        <w:r w:rsidR="002E741F" w:rsidRPr="00EE1781">
          <w:tab/>
        </w:r>
        <w:r w:rsidR="002E741F" w:rsidRPr="00EE1781">
          <w:fldChar w:fldCharType="begin"/>
        </w:r>
        <w:r w:rsidR="002E741F" w:rsidRPr="00EE1781">
          <w:instrText xml:space="preserve"> PAGEREF _Toc21192 \h </w:instrText>
        </w:r>
        <w:r w:rsidR="002E741F" w:rsidRPr="00EE1781">
          <w:fldChar w:fldCharType="separate"/>
        </w:r>
        <w:r w:rsidR="002E741F" w:rsidRPr="00EE1781">
          <w:t>10</w:t>
        </w:r>
        <w:r w:rsidR="002E741F" w:rsidRPr="00EE1781">
          <w:fldChar w:fldCharType="end"/>
        </w:r>
      </w:hyperlink>
    </w:p>
    <w:p w14:paraId="45D96F69" w14:textId="77777777" w:rsidR="00EA0070" w:rsidRPr="00EE1781" w:rsidRDefault="00000000">
      <w:pPr>
        <w:pStyle w:val="TOC1"/>
        <w:tabs>
          <w:tab w:val="clear" w:pos="1021"/>
          <w:tab w:val="right" w:leader="dot" w:pos="8306"/>
        </w:tabs>
        <w:rPr>
          <w:rFonts w:eastAsiaTheme="minorEastAsia"/>
          <w:szCs w:val="36"/>
        </w:rPr>
        <w:sectPr w:rsidR="00EA0070" w:rsidRPr="00EE1781">
          <w:footerReference w:type="default" r:id="rId14"/>
          <w:pgSz w:w="11906" w:h="16838"/>
          <w:pgMar w:top="1440" w:right="1800" w:bottom="1440" w:left="1800" w:header="851" w:footer="992" w:gutter="0"/>
          <w:pgNumType w:fmt="upperRoman" w:start="1"/>
          <w:cols w:space="425"/>
          <w:docGrid w:type="lines" w:linePitch="312"/>
        </w:sectPr>
      </w:pPr>
      <w:hyperlink w:anchor="_Toc20001" w:history="1">
        <w:r w:rsidR="002E741F" w:rsidRPr="00EE1781">
          <w:rPr>
            <w:rFonts w:hint="eastAsia"/>
          </w:rPr>
          <w:t>8</w:t>
        </w:r>
        <w:r w:rsidR="002E741F" w:rsidRPr="00EE1781">
          <w:t>诚信承诺</w:t>
        </w:r>
        <w:r w:rsidR="002E741F" w:rsidRPr="00EE1781">
          <w:tab/>
        </w:r>
        <w:r w:rsidR="002E741F" w:rsidRPr="00EE1781">
          <w:fldChar w:fldCharType="begin"/>
        </w:r>
        <w:r w:rsidR="002E741F" w:rsidRPr="00EE1781">
          <w:instrText xml:space="preserve"> PAGEREF _Toc20001 \h </w:instrText>
        </w:r>
        <w:r w:rsidR="002E741F" w:rsidRPr="00EE1781">
          <w:fldChar w:fldCharType="separate"/>
        </w:r>
        <w:r w:rsidR="002E741F" w:rsidRPr="00EE1781">
          <w:t>11</w:t>
        </w:r>
        <w:r w:rsidR="002E741F" w:rsidRPr="00EE1781">
          <w:fldChar w:fldCharType="end"/>
        </w:r>
      </w:hyperlink>
    </w:p>
    <w:p w14:paraId="4193D607" w14:textId="77777777" w:rsidR="00EA0070" w:rsidRPr="00EE1781" w:rsidRDefault="00EA0070" w:rsidP="00F47B77">
      <w:pPr>
        <w:ind w:firstLine="480"/>
      </w:pPr>
    </w:p>
    <w:p w14:paraId="5F869DF0" w14:textId="77777777" w:rsidR="00EA0070" w:rsidRPr="00EE1781" w:rsidRDefault="002E741F" w:rsidP="00F47B77">
      <w:pPr>
        <w:pStyle w:val="Default"/>
        <w:ind w:firstLine="480"/>
        <w:jc w:val="center"/>
        <w:rPr>
          <w:rFonts w:ascii="Times New Roman" w:hAnsi="Times New Roman" w:cs="Times New Roman"/>
          <w:b/>
          <w:color w:val="auto"/>
          <w:sz w:val="36"/>
          <w:szCs w:val="36"/>
        </w:rPr>
      </w:pPr>
      <w:r w:rsidRPr="00EE1781">
        <w:rPr>
          <w:rFonts w:ascii="Times New Roman" w:hAnsi="Times New Roman" w:cs="Times New Roman"/>
          <w:color w:val="auto"/>
          <w:szCs w:val="36"/>
        </w:rPr>
        <w:fldChar w:fldCharType="end"/>
      </w:r>
    </w:p>
    <w:p w14:paraId="4A65E065" w14:textId="77777777" w:rsidR="00EA0070" w:rsidRPr="00EE1781" w:rsidRDefault="00EA0070" w:rsidP="00F47B77">
      <w:pPr>
        <w:pStyle w:val="Default"/>
        <w:ind w:firstLine="562"/>
        <w:rPr>
          <w:rFonts w:ascii="Times New Roman" w:hAnsi="Times New Roman" w:cs="Times New Roman"/>
          <w:b/>
          <w:color w:val="auto"/>
          <w:sz w:val="28"/>
          <w:szCs w:val="28"/>
        </w:rPr>
        <w:sectPr w:rsidR="00EA0070" w:rsidRPr="00EE1781">
          <w:pgSz w:w="11906" w:h="16838"/>
          <w:pgMar w:top="1440" w:right="1800" w:bottom="1440" w:left="1800" w:header="851" w:footer="992" w:gutter="0"/>
          <w:pgNumType w:fmt="upperRoman" w:start="1"/>
          <w:cols w:space="425"/>
          <w:docGrid w:type="lines" w:linePitch="312"/>
        </w:sectPr>
      </w:pPr>
    </w:p>
    <w:p w14:paraId="415E6539" w14:textId="77777777" w:rsidR="00EA0070" w:rsidRPr="00EE1781" w:rsidRDefault="002E741F">
      <w:pPr>
        <w:pStyle w:val="1"/>
      </w:pPr>
      <w:bookmarkStart w:id="0" w:name="_Toc17102"/>
      <w:bookmarkStart w:id="1" w:name="_Toc317667057"/>
      <w:bookmarkStart w:id="2" w:name="_Toc14763"/>
      <w:bookmarkStart w:id="3" w:name="_Toc398544641"/>
      <w:bookmarkStart w:id="4" w:name="_Toc3418"/>
      <w:bookmarkStart w:id="5" w:name="_Toc11955"/>
      <w:bookmarkStart w:id="6" w:name="_Toc19141_WPSOffice_Level1"/>
      <w:bookmarkStart w:id="7" w:name="_Toc28705"/>
      <w:bookmarkStart w:id="8" w:name="_Toc25849"/>
      <w:bookmarkStart w:id="9" w:name="_Toc11060"/>
      <w:r w:rsidRPr="00EE1781">
        <w:lastRenderedPageBreak/>
        <w:t>1</w:t>
      </w:r>
      <w:bookmarkEnd w:id="0"/>
      <w:bookmarkEnd w:id="1"/>
      <w:bookmarkEnd w:id="2"/>
      <w:bookmarkEnd w:id="3"/>
      <w:r w:rsidRPr="00EE1781">
        <w:rPr>
          <w:rFonts w:hint="eastAsia"/>
        </w:rPr>
        <w:t xml:space="preserve"> </w:t>
      </w:r>
      <w:r w:rsidRPr="00EE1781">
        <w:rPr>
          <w:rFonts w:hint="eastAsia"/>
        </w:rPr>
        <w:t>概述</w:t>
      </w:r>
      <w:bookmarkEnd w:id="4"/>
      <w:bookmarkEnd w:id="5"/>
      <w:bookmarkEnd w:id="6"/>
      <w:bookmarkEnd w:id="7"/>
      <w:bookmarkEnd w:id="8"/>
      <w:bookmarkEnd w:id="9"/>
    </w:p>
    <w:p w14:paraId="5D5E1013" w14:textId="77777777" w:rsidR="00EA0070" w:rsidRPr="00EE1781" w:rsidRDefault="002E741F" w:rsidP="00F47B77">
      <w:pPr>
        <w:ind w:firstLine="480"/>
      </w:pPr>
      <w:r w:rsidRPr="00EE1781">
        <w:t>公众参与是环境影响评价中的重要内容，通过征求建设项目所在地公众的意见，建立公众环境管理的正常机制，使受影响的公众能及时了解到环境问题的信息，有机会通过正常渠道表达自己对建设项目的意见。这对项目的建设方案的决策和顺利实施是很</w:t>
      </w:r>
      <w:r w:rsidRPr="00EE1781">
        <w:rPr>
          <w:rFonts w:hint="eastAsia"/>
        </w:rPr>
        <w:t>有</w:t>
      </w:r>
      <w:r w:rsidRPr="00EE1781">
        <w:t>必要的。公众参与是建设单位、环评单位与公众之间一种交流</w:t>
      </w:r>
      <w:r w:rsidRPr="00EE1781">
        <w:rPr>
          <w:rFonts w:hint="eastAsia"/>
        </w:rPr>
        <w:t>手段</w:t>
      </w:r>
      <w:r w:rsidRPr="00EE1781">
        <w:t>，提高项目的环境合理性和社会可接受性，从而提高环境影响评价的有效性。公众参与能使项目的建设方案更完善、更合理，同时也能了解当地公众的合理要求，使可能受到的不利影响和利益得到充分的考虑和合理的补偿。从而最大限度地发挥项目的综合效益和长远效益。</w:t>
      </w:r>
    </w:p>
    <w:p w14:paraId="7C9B96F8" w14:textId="0F0FB131" w:rsidR="0035642A" w:rsidRPr="00EE1781" w:rsidRDefault="0035642A" w:rsidP="0035642A">
      <w:pPr>
        <w:ind w:firstLine="480"/>
      </w:pPr>
      <w:r w:rsidRPr="00EE1781">
        <w:rPr>
          <w:rFonts w:hint="eastAsia"/>
        </w:rPr>
        <w:t>湘潭电机股份有限公司拟投资</w:t>
      </w:r>
      <w:r w:rsidR="005F0E99">
        <w:rPr>
          <w:rFonts w:hint="eastAsia"/>
        </w:rPr>
        <w:t>2305</w:t>
      </w:r>
      <w:r w:rsidRPr="00EE1781">
        <w:rPr>
          <w:rFonts w:hint="eastAsia"/>
        </w:rPr>
        <w:t>万元，选址在现有</w:t>
      </w:r>
      <w:r w:rsidR="005F0E99">
        <w:rPr>
          <w:rFonts w:hint="eastAsia"/>
        </w:rPr>
        <w:t>中小型电机</w:t>
      </w:r>
      <w:r w:rsidRPr="00EE1781">
        <w:rPr>
          <w:rFonts w:hint="eastAsia"/>
        </w:rPr>
        <w:t>车间内实施</w:t>
      </w:r>
      <w:r w:rsidR="005F0E99" w:rsidRPr="005F0E99">
        <w:rPr>
          <w:rFonts w:hint="eastAsia"/>
        </w:rPr>
        <w:t>高低压电机总装及试验智能化改造</w:t>
      </w:r>
      <w:r w:rsidRPr="00EE1781">
        <w:rPr>
          <w:rFonts w:hint="eastAsia"/>
        </w:rPr>
        <w:t>项目。项目</w:t>
      </w:r>
      <w:r w:rsidR="005F0E99">
        <w:rPr>
          <w:rFonts w:hint="eastAsia"/>
        </w:rPr>
        <w:t>投产后</w:t>
      </w:r>
      <w:r w:rsidRPr="00EE1781">
        <w:rPr>
          <w:rFonts w:hint="eastAsia"/>
        </w:rPr>
        <w:t>，</w:t>
      </w:r>
      <w:r w:rsidR="005F0E99">
        <w:rPr>
          <w:rFonts w:hint="eastAsia"/>
        </w:rPr>
        <w:t>预计</w:t>
      </w:r>
      <w:r w:rsidRPr="00EE1781">
        <w:rPr>
          <w:rFonts w:hint="eastAsia"/>
        </w:rPr>
        <w:t>产能</w:t>
      </w:r>
      <w:r w:rsidR="005F0E99">
        <w:rPr>
          <w:rFonts w:hint="eastAsia"/>
        </w:rPr>
        <w:t>交流电机</w:t>
      </w:r>
      <w:r w:rsidRPr="00EE1781">
        <w:rPr>
          <w:rFonts w:hint="eastAsia"/>
        </w:rPr>
        <w:t>约</w:t>
      </w:r>
      <w:r w:rsidR="005F0E99">
        <w:rPr>
          <w:rFonts w:hint="eastAsia"/>
        </w:rPr>
        <w:t>21</w:t>
      </w:r>
      <w:r w:rsidRPr="00EE1781">
        <w:rPr>
          <w:rFonts w:hint="eastAsia"/>
        </w:rPr>
        <w:t>500</w:t>
      </w:r>
      <w:r w:rsidRPr="00EE1781">
        <w:rPr>
          <w:rFonts w:hint="eastAsia"/>
        </w:rPr>
        <w:t>台（套）。</w:t>
      </w:r>
    </w:p>
    <w:p w14:paraId="77FBA1C6" w14:textId="275C2F2E" w:rsidR="00EA0070" w:rsidRPr="00EE1781" w:rsidRDefault="002E741F" w:rsidP="00F47B77">
      <w:pPr>
        <w:ind w:firstLine="480"/>
      </w:pPr>
      <w:r w:rsidRPr="00EE1781">
        <w:rPr>
          <w:rFonts w:hint="eastAsia"/>
        </w:rPr>
        <w:t>根据《中华人民共和国环境保护法》、《中华人民共和国环境影响评价法》、《环境影响评价公众参与办法》（生态环境部令第</w:t>
      </w:r>
      <w:r w:rsidRPr="00EE1781">
        <w:rPr>
          <w:rFonts w:hint="eastAsia"/>
        </w:rPr>
        <w:t>4</w:t>
      </w:r>
      <w:r w:rsidRPr="00EE1781">
        <w:rPr>
          <w:rFonts w:hint="eastAsia"/>
        </w:rPr>
        <w:t>号）及配套文件相关要求，公司于</w:t>
      </w:r>
      <w:r w:rsidRPr="00EE1781">
        <w:rPr>
          <w:rFonts w:hint="eastAsia"/>
        </w:rPr>
        <w:t>202</w:t>
      </w:r>
      <w:r w:rsidR="005F0E99">
        <w:rPr>
          <w:rFonts w:hint="eastAsia"/>
        </w:rPr>
        <w:t>4</w:t>
      </w:r>
      <w:r w:rsidRPr="00EE1781">
        <w:rPr>
          <w:rFonts w:hint="eastAsia"/>
        </w:rPr>
        <w:t>年</w:t>
      </w:r>
      <w:r w:rsidR="005F0E99">
        <w:rPr>
          <w:rFonts w:hint="eastAsia"/>
        </w:rPr>
        <w:t>11</w:t>
      </w:r>
      <w:r w:rsidRPr="00EE1781">
        <w:rPr>
          <w:rFonts w:hint="eastAsia"/>
        </w:rPr>
        <w:t>月</w:t>
      </w:r>
      <w:r w:rsidR="005F0E99">
        <w:rPr>
          <w:rFonts w:hint="eastAsia"/>
        </w:rPr>
        <w:t>2</w:t>
      </w:r>
      <w:r w:rsidRPr="00EE1781">
        <w:rPr>
          <w:rFonts w:hint="eastAsia"/>
        </w:rPr>
        <w:t>9</w:t>
      </w:r>
      <w:r w:rsidRPr="00EE1781">
        <w:rPr>
          <w:rFonts w:hint="eastAsia"/>
        </w:rPr>
        <w:t>日与环境影响评价机构签订技术咨询合同，于</w:t>
      </w:r>
      <w:r w:rsidRPr="00EE1781">
        <w:rPr>
          <w:rFonts w:hint="eastAsia"/>
        </w:rPr>
        <w:t>202</w:t>
      </w:r>
      <w:r w:rsidR="005F0E99">
        <w:rPr>
          <w:rFonts w:hint="eastAsia"/>
        </w:rPr>
        <w:t>4</w:t>
      </w:r>
      <w:r w:rsidRPr="00EE1781">
        <w:rPr>
          <w:rFonts w:hint="eastAsia"/>
        </w:rPr>
        <w:t>年</w:t>
      </w:r>
      <w:r w:rsidR="005F0E99">
        <w:rPr>
          <w:rFonts w:hint="eastAsia"/>
        </w:rPr>
        <w:t>12</w:t>
      </w:r>
      <w:r w:rsidRPr="00EE1781">
        <w:rPr>
          <w:rFonts w:hint="eastAsia"/>
        </w:rPr>
        <w:t>月</w:t>
      </w:r>
      <w:r w:rsidR="005F0E99">
        <w:rPr>
          <w:rFonts w:hint="eastAsia"/>
        </w:rPr>
        <w:t>6</w:t>
      </w:r>
      <w:r w:rsidRPr="00EE1781">
        <w:rPr>
          <w:rFonts w:hint="eastAsia"/>
        </w:rPr>
        <w:t>日在</w:t>
      </w:r>
      <w:r w:rsidR="00BD2089" w:rsidRPr="00EE1781">
        <w:rPr>
          <w:rFonts w:hint="eastAsia"/>
        </w:rPr>
        <w:t>湘电集团官网</w:t>
      </w:r>
      <w:r w:rsidRPr="00EE1781">
        <w:rPr>
          <w:rFonts w:hint="eastAsia"/>
        </w:rPr>
        <w:t>进行了</w:t>
      </w:r>
      <w:r w:rsidR="005F0E99">
        <w:rPr>
          <w:rFonts w:hint="eastAsia"/>
        </w:rPr>
        <w:t>首次</w:t>
      </w:r>
      <w:r w:rsidRPr="00EE1781">
        <w:rPr>
          <w:rFonts w:hint="eastAsia"/>
        </w:rPr>
        <w:t>项目环境影响评价</w:t>
      </w:r>
      <w:r w:rsidR="00BD2089" w:rsidRPr="00EE1781">
        <w:rPr>
          <w:rFonts w:hint="eastAsia"/>
        </w:rPr>
        <w:t>信息</w:t>
      </w:r>
      <w:r w:rsidRPr="00EE1781">
        <w:rPr>
          <w:rFonts w:hint="eastAsia"/>
        </w:rPr>
        <w:t>公示</w:t>
      </w:r>
      <w:r w:rsidR="00B653D0">
        <w:rPr>
          <w:rFonts w:hint="eastAsia"/>
        </w:rPr>
        <w:t>；</w:t>
      </w:r>
      <w:r w:rsidRPr="00EE1781">
        <w:rPr>
          <w:rFonts w:hint="eastAsia"/>
        </w:rPr>
        <w:t>202</w:t>
      </w:r>
      <w:r w:rsidR="005F0E99">
        <w:rPr>
          <w:rFonts w:hint="eastAsia"/>
        </w:rPr>
        <w:t>5</w:t>
      </w:r>
      <w:r w:rsidRPr="00EE1781">
        <w:rPr>
          <w:rFonts w:hint="eastAsia"/>
        </w:rPr>
        <w:t>年</w:t>
      </w:r>
      <w:r w:rsidR="005F0E99">
        <w:rPr>
          <w:rFonts w:hint="eastAsia"/>
        </w:rPr>
        <w:t>1</w:t>
      </w:r>
      <w:r w:rsidRPr="00EE1781">
        <w:rPr>
          <w:rFonts w:hint="eastAsia"/>
        </w:rPr>
        <w:t>月</w:t>
      </w:r>
      <w:r w:rsidR="00B653D0">
        <w:rPr>
          <w:rFonts w:hint="eastAsia"/>
        </w:rPr>
        <w:t>14</w:t>
      </w:r>
      <w:r w:rsidR="00B653D0">
        <w:rPr>
          <w:rFonts w:hint="eastAsia"/>
        </w:rPr>
        <w:t>日</w:t>
      </w:r>
      <w:r w:rsidRPr="00EE1781">
        <w:rPr>
          <w:rFonts w:hint="eastAsia"/>
        </w:rPr>
        <w:t>评价单位完成《</w:t>
      </w:r>
      <w:r w:rsidR="00BD2089" w:rsidRPr="00EE1781">
        <w:rPr>
          <w:rFonts w:hint="eastAsia"/>
        </w:rPr>
        <w:t>湘潭电机股份有限公司</w:t>
      </w:r>
      <w:r w:rsidR="00B653D0" w:rsidRPr="005F0E99">
        <w:rPr>
          <w:rFonts w:hint="eastAsia"/>
        </w:rPr>
        <w:t>高低压电机总装及试验智能化改造</w:t>
      </w:r>
      <w:r w:rsidR="00BD2089" w:rsidRPr="00EE1781">
        <w:rPr>
          <w:rFonts w:hint="eastAsia"/>
        </w:rPr>
        <w:t>项目环境影响报告书（征求意见稿）</w:t>
      </w:r>
      <w:r w:rsidRPr="00EE1781">
        <w:rPr>
          <w:rFonts w:hint="eastAsia"/>
        </w:rPr>
        <w:t>》（以下或简称“征求意见稿”）后</w:t>
      </w:r>
      <w:r w:rsidR="00B653D0" w:rsidRPr="00B653D0">
        <w:t>，在该网站对征求意见稿进行了第二次公示；同时对征求意见稿还进行了两次登报公示</w:t>
      </w:r>
      <w:r w:rsidRPr="00EE1781">
        <w:rPr>
          <w:rFonts w:hint="eastAsia"/>
        </w:rPr>
        <w:t>。在</w:t>
      </w:r>
      <w:r w:rsidR="006A2F31" w:rsidRPr="00EE1781">
        <w:rPr>
          <w:rFonts w:hint="eastAsia"/>
        </w:rPr>
        <w:t>环评信息公示</w:t>
      </w:r>
      <w:r w:rsidRPr="00EE1781">
        <w:rPr>
          <w:rFonts w:hint="eastAsia"/>
        </w:rPr>
        <w:t>和环评</w:t>
      </w:r>
      <w:r w:rsidR="006A2F31" w:rsidRPr="00EE1781">
        <w:rPr>
          <w:rFonts w:hint="eastAsia"/>
        </w:rPr>
        <w:t>公众参与</w:t>
      </w:r>
      <w:r w:rsidRPr="00EE1781">
        <w:rPr>
          <w:rFonts w:hint="eastAsia"/>
        </w:rPr>
        <w:t>公示期间未收到社会公众、国家机关、社会团体、企事业单位以及其他组织的反馈意见。</w:t>
      </w:r>
    </w:p>
    <w:p w14:paraId="0B7A2889" w14:textId="77777777" w:rsidR="00EA0070" w:rsidRPr="00EE1781" w:rsidRDefault="002E741F">
      <w:pPr>
        <w:pStyle w:val="1"/>
      </w:pPr>
      <w:bookmarkStart w:id="10" w:name="_Toc243729457"/>
      <w:bookmarkStart w:id="11" w:name="_Toc367170147"/>
      <w:bookmarkStart w:id="12" w:name="_Toc386185640"/>
      <w:bookmarkStart w:id="13" w:name="_Toc243729127"/>
      <w:bookmarkStart w:id="14" w:name="_Toc243729870"/>
      <w:bookmarkStart w:id="15" w:name="_Toc30987"/>
      <w:bookmarkStart w:id="16" w:name="_Toc29004"/>
      <w:bookmarkStart w:id="17" w:name="_Toc19423"/>
      <w:bookmarkStart w:id="18" w:name="_Toc8455"/>
      <w:bookmarkStart w:id="19" w:name="_Toc5709_WPSOffice_Level1"/>
      <w:bookmarkStart w:id="20" w:name="_Toc18565"/>
      <w:bookmarkStart w:id="21" w:name="_Toc32701"/>
      <w:bookmarkStart w:id="22" w:name="_Toc23900"/>
      <w:r w:rsidRPr="00EE1781">
        <w:t>2</w:t>
      </w:r>
      <w:bookmarkEnd w:id="10"/>
      <w:bookmarkEnd w:id="11"/>
      <w:bookmarkEnd w:id="12"/>
      <w:bookmarkEnd w:id="13"/>
      <w:bookmarkEnd w:id="14"/>
      <w:bookmarkEnd w:id="15"/>
      <w:bookmarkEnd w:id="16"/>
      <w:r w:rsidRPr="00EE1781">
        <w:rPr>
          <w:rFonts w:hint="eastAsia"/>
        </w:rPr>
        <w:t xml:space="preserve"> </w:t>
      </w:r>
      <w:r w:rsidRPr="00EE1781">
        <w:t>首次环境影响评价信息公开情况</w:t>
      </w:r>
      <w:bookmarkEnd w:id="17"/>
      <w:bookmarkEnd w:id="18"/>
      <w:bookmarkEnd w:id="19"/>
      <w:bookmarkEnd w:id="20"/>
      <w:bookmarkEnd w:id="21"/>
      <w:bookmarkEnd w:id="22"/>
    </w:p>
    <w:p w14:paraId="6871D021" w14:textId="77777777" w:rsidR="00EA0070" w:rsidRPr="00EE1781" w:rsidRDefault="002E741F">
      <w:pPr>
        <w:pStyle w:val="20"/>
      </w:pPr>
      <w:bookmarkStart w:id="23" w:name="_Toc5709_WPSOffice_Level2"/>
      <w:bookmarkStart w:id="24" w:name="_Toc31187"/>
      <w:bookmarkStart w:id="25" w:name="_Toc4764"/>
      <w:bookmarkStart w:id="26" w:name="_Toc32295"/>
      <w:bookmarkStart w:id="27" w:name="_Toc15850"/>
      <w:bookmarkStart w:id="28" w:name="_Toc3417"/>
      <w:r w:rsidRPr="00EE1781">
        <w:t xml:space="preserve">2.1 </w:t>
      </w:r>
      <w:r w:rsidRPr="00EE1781">
        <w:t>公开内容及日期</w:t>
      </w:r>
      <w:bookmarkEnd w:id="23"/>
      <w:bookmarkEnd w:id="24"/>
      <w:bookmarkEnd w:id="25"/>
      <w:bookmarkEnd w:id="26"/>
      <w:bookmarkEnd w:id="27"/>
      <w:bookmarkEnd w:id="28"/>
    </w:p>
    <w:p w14:paraId="714A8350" w14:textId="4CD54772" w:rsidR="00EA0070" w:rsidRPr="00EE1781" w:rsidRDefault="002E741F" w:rsidP="00F47B77">
      <w:pPr>
        <w:ind w:firstLine="480"/>
      </w:pPr>
      <w:r w:rsidRPr="00EE1781">
        <w:rPr>
          <w:rFonts w:hint="eastAsia"/>
        </w:rPr>
        <w:t>我单位于</w:t>
      </w:r>
      <w:r w:rsidRPr="00EE1781">
        <w:t>20</w:t>
      </w:r>
      <w:r w:rsidRPr="00EE1781">
        <w:rPr>
          <w:rFonts w:hint="eastAsia"/>
        </w:rPr>
        <w:t>2</w:t>
      </w:r>
      <w:r w:rsidR="005F0E99">
        <w:rPr>
          <w:rFonts w:hint="eastAsia"/>
        </w:rPr>
        <w:t>4</w:t>
      </w:r>
      <w:r w:rsidRPr="00EE1781">
        <w:t>年</w:t>
      </w:r>
      <w:r w:rsidR="005F0E99">
        <w:rPr>
          <w:rFonts w:hint="eastAsia"/>
        </w:rPr>
        <w:t>11</w:t>
      </w:r>
      <w:r w:rsidRPr="00EE1781">
        <w:t>月</w:t>
      </w:r>
      <w:r w:rsidR="005F0E99">
        <w:rPr>
          <w:rFonts w:hint="eastAsia"/>
        </w:rPr>
        <w:t>2</w:t>
      </w:r>
      <w:r w:rsidRPr="00EE1781">
        <w:rPr>
          <w:rFonts w:hint="eastAsia"/>
        </w:rPr>
        <w:t>9</w:t>
      </w:r>
      <w:r w:rsidRPr="00EE1781">
        <w:t>日委托湖南国网环境科学研究院有限公司编制</w:t>
      </w:r>
      <w:r w:rsidRPr="00EE1781">
        <w:rPr>
          <w:rFonts w:hint="eastAsia"/>
        </w:rPr>
        <w:t>本项目</w:t>
      </w:r>
      <w:r w:rsidRPr="00EE1781">
        <w:t>环境影响报告书</w:t>
      </w:r>
      <w:r w:rsidRPr="00EE1781">
        <w:rPr>
          <w:rFonts w:hint="eastAsia"/>
        </w:rPr>
        <w:t>，并于</w:t>
      </w:r>
      <w:r w:rsidRPr="00EE1781">
        <w:rPr>
          <w:rFonts w:hint="eastAsia"/>
        </w:rPr>
        <w:t>202</w:t>
      </w:r>
      <w:r w:rsidR="00D22169">
        <w:rPr>
          <w:rFonts w:hint="eastAsia"/>
        </w:rPr>
        <w:t>4</w:t>
      </w:r>
      <w:r w:rsidRPr="00EE1781">
        <w:rPr>
          <w:rFonts w:hint="eastAsia"/>
        </w:rPr>
        <w:t>年</w:t>
      </w:r>
      <w:r w:rsidR="00D22169">
        <w:rPr>
          <w:rFonts w:hint="eastAsia"/>
        </w:rPr>
        <w:t>1</w:t>
      </w:r>
      <w:r w:rsidRPr="00EE1781">
        <w:rPr>
          <w:rFonts w:hint="eastAsia"/>
        </w:rPr>
        <w:t>2</w:t>
      </w:r>
      <w:r w:rsidRPr="00EE1781">
        <w:rPr>
          <w:rFonts w:hint="eastAsia"/>
        </w:rPr>
        <w:t>月</w:t>
      </w:r>
      <w:r w:rsidR="00D22169">
        <w:rPr>
          <w:rFonts w:hint="eastAsia"/>
        </w:rPr>
        <w:t>6</w:t>
      </w:r>
      <w:r w:rsidRPr="00EE1781">
        <w:rPr>
          <w:rFonts w:hint="eastAsia"/>
        </w:rPr>
        <w:t>日</w:t>
      </w:r>
      <w:r w:rsidRPr="00EE1781">
        <w:t>在</w:t>
      </w:r>
      <w:r w:rsidR="00BD2089" w:rsidRPr="00EE1781">
        <w:rPr>
          <w:rFonts w:hint="eastAsia"/>
        </w:rPr>
        <w:t>湘电集团官网</w:t>
      </w:r>
      <w:r w:rsidRPr="00EE1781">
        <w:t>上进行了</w:t>
      </w:r>
      <w:r w:rsidRPr="00EE1781">
        <w:rPr>
          <w:rFonts w:hint="eastAsia"/>
        </w:rPr>
        <w:t>本项目环境影响评价</w:t>
      </w:r>
      <w:r w:rsidR="00BD2089" w:rsidRPr="00EE1781">
        <w:rPr>
          <w:rFonts w:hint="eastAsia"/>
        </w:rPr>
        <w:t>信息</w:t>
      </w:r>
      <w:r w:rsidRPr="00EE1781">
        <w:t>公示。主要公示内容</w:t>
      </w:r>
      <w:r w:rsidRPr="00EE1781">
        <w:rPr>
          <w:rFonts w:hint="eastAsia"/>
        </w:rPr>
        <w:t>包括</w:t>
      </w:r>
      <w:r w:rsidRPr="00EE1781">
        <w:t>：建设项目概况、建设单位名称和联系方式、环境影响报告书编制单位的名称、公众意见表的网络链接、提交公众意见表的方式和途径</w:t>
      </w:r>
      <w:r w:rsidRPr="00EE1781">
        <w:rPr>
          <w:rFonts w:hint="eastAsia"/>
        </w:rPr>
        <w:t>。</w:t>
      </w:r>
    </w:p>
    <w:p w14:paraId="529C8188" w14:textId="28E59A90" w:rsidR="00EA0070" w:rsidRPr="00EE1781" w:rsidRDefault="002E741F" w:rsidP="00F47B77">
      <w:pPr>
        <w:ind w:firstLine="480"/>
      </w:pPr>
      <w:r w:rsidRPr="00EE1781">
        <w:t>上述信息公示日期是在</w:t>
      </w:r>
      <w:r w:rsidRPr="00EE1781">
        <w:rPr>
          <w:rFonts w:hint="eastAsia"/>
        </w:rPr>
        <w:t>我</w:t>
      </w:r>
      <w:r w:rsidRPr="00EE1781">
        <w:t>单位确定承担环境影响评价工作的环评单位</w:t>
      </w:r>
      <w:r w:rsidRPr="00EE1781">
        <w:rPr>
          <w:rFonts w:hint="eastAsia"/>
        </w:rPr>
        <w:t>后第</w:t>
      </w:r>
      <w:r w:rsidR="00D22169">
        <w:rPr>
          <w:rFonts w:hint="eastAsia"/>
        </w:rPr>
        <w:t>7</w:t>
      </w:r>
      <w:r w:rsidRPr="00EE1781">
        <w:rPr>
          <w:rFonts w:hint="eastAsia"/>
        </w:rPr>
        <w:t>个工作日</w:t>
      </w:r>
      <w:r w:rsidRPr="00EE1781">
        <w:t>，首次公开的主要内容及日期符合《环境影响评价公众参与办法》（生态环境部令第</w:t>
      </w:r>
      <w:r w:rsidRPr="00EE1781">
        <w:t>4</w:t>
      </w:r>
      <w:r w:rsidRPr="00EE1781">
        <w:t>号）对首次信息公开的要求。</w:t>
      </w:r>
    </w:p>
    <w:p w14:paraId="592226C8" w14:textId="77777777" w:rsidR="00EA0070" w:rsidRPr="00EE1781" w:rsidRDefault="002E741F">
      <w:pPr>
        <w:pStyle w:val="20"/>
      </w:pPr>
      <w:bookmarkStart w:id="29" w:name="_Toc2456"/>
      <w:bookmarkStart w:id="30" w:name="_Toc23724"/>
      <w:bookmarkStart w:id="31" w:name="_Toc9199"/>
      <w:bookmarkStart w:id="32" w:name="_Toc17728"/>
      <w:bookmarkStart w:id="33" w:name="_Toc10693_WPSOffice_Level2"/>
      <w:bookmarkStart w:id="34" w:name="_Toc23018"/>
      <w:r w:rsidRPr="00EE1781">
        <w:lastRenderedPageBreak/>
        <w:t xml:space="preserve">2.2 </w:t>
      </w:r>
      <w:r w:rsidRPr="00EE1781">
        <w:t>公开方式</w:t>
      </w:r>
      <w:bookmarkEnd w:id="29"/>
      <w:bookmarkEnd w:id="30"/>
      <w:bookmarkEnd w:id="31"/>
      <w:bookmarkEnd w:id="32"/>
      <w:bookmarkEnd w:id="33"/>
      <w:bookmarkEnd w:id="34"/>
    </w:p>
    <w:p w14:paraId="0E36A179" w14:textId="77777777" w:rsidR="00EA0070" w:rsidRPr="00EE1781" w:rsidRDefault="002E741F">
      <w:pPr>
        <w:pStyle w:val="3"/>
      </w:pPr>
      <w:bookmarkStart w:id="35" w:name="_Toc16061"/>
      <w:bookmarkStart w:id="36" w:name="_Toc10693_WPSOffice_Level3"/>
      <w:bookmarkStart w:id="37" w:name="_Toc15488"/>
      <w:bookmarkStart w:id="38" w:name="_Toc339"/>
      <w:r w:rsidRPr="00EE1781">
        <w:t xml:space="preserve">2.2.1 </w:t>
      </w:r>
      <w:r w:rsidRPr="00EE1781">
        <w:t>网络</w:t>
      </w:r>
      <w:bookmarkEnd w:id="35"/>
      <w:bookmarkEnd w:id="36"/>
      <w:bookmarkEnd w:id="37"/>
      <w:bookmarkEnd w:id="38"/>
    </w:p>
    <w:p w14:paraId="60DD5820" w14:textId="77777777" w:rsidR="00EA0070" w:rsidRPr="00EE1781" w:rsidRDefault="002E741F" w:rsidP="00F47B77">
      <w:pPr>
        <w:ind w:firstLine="480"/>
      </w:pPr>
      <w:r w:rsidRPr="00EE1781">
        <w:t>公开的网络载体为</w:t>
      </w:r>
      <w:r w:rsidRPr="00EE1781">
        <w:rPr>
          <w:rFonts w:hint="eastAsia"/>
        </w:rPr>
        <w:t>我公司</w:t>
      </w:r>
      <w:r w:rsidRPr="00EE1781">
        <w:t>网站，符合《环境影响评价公众参与办法》（生态环境部令第</w:t>
      </w:r>
      <w:r w:rsidRPr="00EE1781">
        <w:t>4</w:t>
      </w:r>
      <w:r w:rsidRPr="00EE1781">
        <w:t>号）对首次环境影响评价信息公开网络平台载体的要求。</w:t>
      </w:r>
    </w:p>
    <w:p w14:paraId="268AB42B" w14:textId="1E3FD7E8" w:rsidR="00EA0070" w:rsidRPr="00EE1781" w:rsidRDefault="002E741F" w:rsidP="00F47B77">
      <w:pPr>
        <w:ind w:firstLine="480"/>
      </w:pPr>
      <w:bookmarkStart w:id="39" w:name="OLE_LINK3"/>
      <w:r w:rsidRPr="00EE1781">
        <w:t>第一次环境影响评价信息公开时间为</w:t>
      </w:r>
      <w:r w:rsidRPr="00EE1781">
        <w:t>20</w:t>
      </w:r>
      <w:r w:rsidRPr="00EE1781">
        <w:rPr>
          <w:rFonts w:hint="eastAsia"/>
        </w:rPr>
        <w:t>2</w:t>
      </w:r>
      <w:r w:rsidR="00D22169">
        <w:rPr>
          <w:rFonts w:hint="eastAsia"/>
        </w:rPr>
        <w:t>4</w:t>
      </w:r>
      <w:r w:rsidRPr="00EE1781">
        <w:t>年</w:t>
      </w:r>
      <w:r w:rsidR="00D22169">
        <w:rPr>
          <w:rFonts w:hint="eastAsia"/>
        </w:rPr>
        <w:t>1</w:t>
      </w:r>
      <w:r w:rsidRPr="00EE1781">
        <w:rPr>
          <w:rFonts w:hint="eastAsia"/>
        </w:rPr>
        <w:t>2</w:t>
      </w:r>
      <w:r w:rsidRPr="00EE1781">
        <w:t>月</w:t>
      </w:r>
      <w:r w:rsidR="00D22169">
        <w:rPr>
          <w:rFonts w:hint="eastAsia"/>
        </w:rPr>
        <w:t>6</w:t>
      </w:r>
      <w:r w:rsidRPr="00EE1781">
        <w:t>日，查询地址如下：</w:t>
      </w:r>
      <w:r w:rsidR="00375302" w:rsidRPr="00375302">
        <w:t>http://www.xemc.com.cn/portal/article/index/id/1170/cid/62.html</w:t>
      </w:r>
      <w:r w:rsidRPr="00EE1781">
        <w:rPr>
          <w:rFonts w:hint="eastAsia"/>
        </w:rPr>
        <w:t>，公示网站截图见图</w:t>
      </w:r>
      <w:r w:rsidRPr="00EE1781">
        <w:rPr>
          <w:rFonts w:hint="eastAsia"/>
        </w:rPr>
        <w:t>1</w:t>
      </w:r>
      <w:r w:rsidRPr="00EE1781">
        <w:rPr>
          <w:rFonts w:hint="eastAsia"/>
        </w:rPr>
        <w:t>。</w:t>
      </w:r>
    </w:p>
    <w:bookmarkEnd w:id="39"/>
    <w:p w14:paraId="322EA8B8" w14:textId="2C52BD68" w:rsidR="00EA0070" w:rsidRPr="00EE1781" w:rsidRDefault="00375302">
      <w:pPr>
        <w:adjustRightInd w:val="0"/>
        <w:snapToGrid w:val="0"/>
        <w:spacing w:line="240" w:lineRule="atLeast"/>
        <w:ind w:firstLineChars="0" w:firstLine="0"/>
        <w:jc w:val="center"/>
        <w:rPr>
          <w:highlight w:val="yellow"/>
        </w:rPr>
      </w:pPr>
      <w:r>
        <w:rPr>
          <w:noProof/>
        </w:rPr>
        <w:drawing>
          <wp:inline distT="0" distB="0" distL="0" distR="0" wp14:anchorId="1722ED5A" wp14:editId="2A76D83F">
            <wp:extent cx="5759450" cy="2927985"/>
            <wp:effectExtent l="0" t="0" r="0" b="5715"/>
            <wp:docPr id="1388048757"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8757" name="图片 1" descr="图形用户界面, 文本, 应用程序, 电子邮件&#10;&#10;描述已自动生成"/>
                    <pic:cNvPicPr/>
                  </pic:nvPicPr>
                  <pic:blipFill>
                    <a:blip r:embed="rId15"/>
                    <a:stretch>
                      <a:fillRect/>
                    </a:stretch>
                  </pic:blipFill>
                  <pic:spPr>
                    <a:xfrm>
                      <a:off x="0" y="0"/>
                      <a:ext cx="5759450" cy="2927985"/>
                    </a:xfrm>
                    <a:prstGeom prst="rect">
                      <a:avLst/>
                    </a:prstGeom>
                  </pic:spPr>
                </pic:pic>
              </a:graphicData>
            </a:graphic>
          </wp:inline>
        </w:drawing>
      </w:r>
    </w:p>
    <w:p w14:paraId="430B5F2E" w14:textId="7D39146C" w:rsidR="00990242" w:rsidRPr="00EE1781" w:rsidRDefault="00990242" w:rsidP="00990242">
      <w:pPr>
        <w:pStyle w:val="Default"/>
        <w:ind w:firstLineChars="0" w:firstLine="0"/>
        <w:rPr>
          <w:color w:val="auto"/>
          <w:highlight w:val="yellow"/>
        </w:rPr>
      </w:pPr>
    </w:p>
    <w:p w14:paraId="264F345D" w14:textId="77777777" w:rsidR="00EA0070" w:rsidRPr="00EE1781" w:rsidRDefault="002E741F">
      <w:pPr>
        <w:ind w:firstLineChars="0" w:firstLine="0"/>
        <w:jc w:val="center"/>
        <w:rPr>
          <w:b/>
          <w:bCs/>
        </w:rPr>
      </w:pPr>
      <w:bookmarkStart w:id="40" w:name="_Toc5709_WPSOffice_Level3"/>
      <w:bookmarkStart w:id="41" w:name="OLE_LINK4"/>
      <w:r w:rsidRPr="00EE1781">
        <w:rPr>
          <w:rFonts w:hint="eastAsia"/>
          <w:b/>
          <w:bCs/>
        </w:rPr>
        <w:t>图</w:t>
      </w:r>
      <w:r w:rsidRPr="00EE1781">
        <w:rPr>
          <w:rFonts w:hint="eastAsia"/>
          <w:b/>
          <w:bCs/>
        </w:rPr>
        <w:t xml:space="preserve">1    </w:t>
      </w:r>
      <w:bookmarkEnd w:id="40"/>
      <w:r w:rsidRPr="00EE1781">
        <w:rPr>
          <w:rFonts w:hint="eastAsia"/>
          <w:b/>
          <w:bCs/>
        </w:rPr>
        <w:t>第一次环境影响评价信息公示网站截图</w:t>
      </w:r>
    </w:p>
    <w:p w14:paraId="4798A6A8" w14:textId="77777777" w:rsidR="00EA0070" w:rsidRPr="00EE1781" w:rsidRDefault="002E741F">
      <w:pPr>
        <w:pStyle w:val="3"/>
      </w:pPr>
      <w:bookmarkStart w:id="42" w:name="_Toc12931_WPSOffice_Level3"/>
      <w:bookmarkStart w:id="43" w:name="_Toc2348"/>
      <w:bookmarkStart w:id="44" w:name="_Toc622"/>
      <w:bookmarkStart w:id="45" w:name="_Toc16147"/>
      <w:bookmarkEnd w:id="41"/>
      <w:r w:rsidRPr="00EE1781">
        <w:t>2.2.2</w:t>
      </w:r>
      <w:r w:rsidRPr="00EE1781">
        <w:rPr>
          <w:rFonts w:hint="eastAsia"/>
        </w:rPr>
        <w:t xml:space="preserve"> </w:t>
      </w:r>
      <w:r w:rsidRPr="00EE1781">
        <w:t>其他</w:t>
      </w:r>
      <w:bookmarkEnd w:id="42"/>
      <w:bookmarkEnd w:id="43"/>
      <w:bookmarkEnd w:id="44"/>
      <w:bookmarkEnd w:id="45"/>
    </w:p>
    <w:p w14:paraId="463E50D3" w14:textId="77777777" w:rsidR="00EA0070" w:rsidRPr="00EE1781" w:rsidRDefault="002E741F" w:rsidP="00F47B77">
      <w:pPr>
        <w:ind w:firstLine="480"/>
      </w:pPr>
      <w:r w:rsidRPr="00EE1781">
        <w:t>未采取其他方式进行公开。</w:t>
      </w:r>
    </w:p>
    <w:p w14:paraId="5FAF87AA" w14:textId="77777777" w:rsidR="00EA0070" w:rsidRPr="00EE1781" w:rsidRDefault="002E741F">
      <w:pPr>
        <w:pStyle w:val="20"/>
      </w:pPr>
      <w:bookmarkStart w:id="46" w:name="_Toc6797"/>
      <w:bookmarkStart w:id="47" w:name="_Toc12889"/>
      <w:bookmarkStart w:id="48" w:name="_Toc11514"/>
      <w:bookmarkStart w:id="49" w:name="_Toc12931_WPSOffice_Level2"/>
      <w:bookmarkStart w:id="50" w:name="_Toc29508"/>
      <w:bookmarkStart w:id="51" w:name="_Toc18050"/>
      <w:r w:rsidRPr="00EE1781">
        <w:t xml:space="preserve">2.3 </w:t>
      </w:r>
      <w:r w:rsidRPr="00EE1781">
        <w:t>公众意见情况</w:t>
      </w:r>
      <w:bookmarkEnd w:id="46"/>
      <w:bookmarkEnd w:id="47"/>
      <w:bookmarkEnd w:id="48"/>
      <w:bookmarkEnd w:id="49"/>
      <w:bookmarkEnd w:id="50"/>
      <w:bookmarkEnd w:id="51"/>
    </w:p>
    <w:p w14:paraId="6BF47CDE" w14:textId="77777777" w:rsidR="00EA0070" w:rsidRPr="00EE1781" w:rsidRDefault="002E741F" w:rsidP="00F47B77">
      <w:pPr>
        <w:ind w:firstLine="480"/>
      </w:pPr>
      <w:r w:rsidRPr="00EE1781">
        <w:t>本次信息公示期间未收到社会公众、国家机关、社会团体、企事业单位以及其他组织的反馈意见。</w:t>
      </w:r>
    </w:p>
    <w:p w14:paraId="1D673102" w14:textId="77777777" w:rsidR="00EA0070" w:rsidRPr="00EE1781" w:rsidRDefault="002E741F">
      <w:pPr>
        <w:pStyle w:val="1"/>
      </w:pPr>
      <w:bookmarkStart w:id="52" w:name="_Toc30156"/>
      <w:bookmarkStart w:id="53" w:name="_Toc13096"/>
      <w:bookmarkStart w:id="54" w:name="_Toc10693_WPSOffice_Level1"/>
      <w:bookmarkStart w:id="55" w:name="_Toc470"/>
      <w:bookmarkStart w:id="56" w:name="_Toc26315"/>
      <w:bookmarkStart w:id="57" w:name="_Toc13874"/>
      <w:r w:rsidRPr="00EE1781">
        <w:t xml:space="preserve">3 </w:t>
      </w:r>
      <w:r w:rsidRPr="00EE1781">
        <w:t>征求意见稿公示情况</w:t>
      </w:r>
      <w:bookmarkEnd w:id="52"/>
      <w:bookmarkEnd w:id="53"/>
      <w:bookmarkEnd w:id="54"/>
      <w:bookmarkEnd w:id="55"/>
      <w:bookmarkEnd w:id="56"/>
      <w:bookmarkEnd w:id="57"/>
    </w:p>
    <w:p w14:paraId="1ACFE3FC" w14:textId="77777777" w:rsidR="00EA0070" w:rsidRPr="00EE1781" w:rsidRDefault="002E741F">
      <w:pPr>
        <w:pStyle w:val="20"/>
      </w:pPr>
      <w:bookmarkStart w:id="58" w:name="_Toc12894"/>
      <w:bookmarkStart w:id="59" w:name="_Toc64"/>
      <w:bookmarkStart w:id="60" w:name="_Toc22604"/>
      <w:bookmarkStart w:id="61" w:name="_Toc7620_WPSOffice_Level2"/>
      <w:bookmarkStart w:id="62" w:name="_Toc16195"/>
      <w:bookmarkStart w:id="63" w:name="_Toc2194"/>
      <w:r w:rsidRPr="00EE1781">
        <w:t xml:space="preserve">3.1 </w:t>
      </w:r>
      <w:r w:rsidRPr="00EE1781">
        <w:t>公示内容及时限</w:t>
      </w:r>
      <w:bookmarkEnd w:id="58"/>
      <w:bookmarkEnd w:id="59"/>
      <w:bookmarkEnd w:id="60"/>
      <w:bookmarkEnd w:id="61"/>
      <w:bookmarkEnd w:id="62"/>
      <w:bookmarkEnd w:id="63"/>
    </w:p>
    <w:p w14:paraId="66E421BE" w14:textId="3627296C" w:rsidR="00B653D0" w:rsidRDefault="002E741F" w:rsidP="00B653D0">
      <w:pPr>
        <w:ind w:firstLine="480"/>
        <w:jc w:val="left"/>
      </w:pPr>
      <w:r w:rsidRPr="00EE1781">
        <w:rPr>
          <w:rFonts w:hint="eastAsia"/>
        </w:rPr>
        <w:t>202</w:t>
      </w:r>
      <w:r w:rsidR="00375302">
        <w:rPr>
          <w:rFonts w:hint="eastAsia"/>
        </w:rPr>
        <w:t>5</w:t>
      </w:r>
      <w:r w:rsidRPr="00EE1781">
        <w:rPr>
          <w:rFonts w:hint="eastAsia"/>
        </w:rPr>
        <w:t>年</w:t>
      </w:r>
      <w:r w:rsidR="00375302">
        <w:rPr>
          <w:rFonts w:hint="eastAsia"/>
        </w:rPr>
        <w:t>1</w:t>
      </w:r>
      <w:r w:rsidRPr="00EE1781">
        <w:rPr>
          <w:rFonts w:hint="eastAsia"/>
        </w:rPr>
        <w:t>月</w:t>
      </w:r>
      <w:r w:rsidR="00B653D0">
        <w:rPr>
          <w:rFonts w:hint="eastAsia"/>
        </w:rPr>
        <w:t>14</w:t>
      </w:r>
      <w:r w:rsidR="00B653D0">
        <w:rPr>
          <w:rFonts w:hint="eastAsia"/>
        </w:rPr>
        <w:t>日</w:t>
      </w:r>
      <w:r w:rsidRPr="00EE1781">
        <w:rPr>
          <w:rFonts w:hint="eastAsia"/>
        </w:rPr>
        <w:t>，</w:t>
      </w:r>
      <w:r w:rsidR="00F64C98" w:rsidRPr="00EE1781">
        <w:rPr>
          <w:rFonts w:hint="eastAsia"/>
        </w:rPr>
        <w:t>湘潭电机股份有限公司</w:t>
      </w:r>
      <w:r w:rsidR="00375302">
        <w:rPr>
          <w:rFonts w:hint="eastAsia"/>
        </w:rPr>
        <w:t>《</w:t>
      </w:r>
      <w:bookmarkStart w:id="64" w:name="OLE_LINK1"/>
      <w:r w:rsidR="00604E34" w:rsidRPr="005F0E99">
        <w:rPr>
          <w:rFonts w:hint="eastAsia"/>
        </w:rPr>
        <w:t>高低压电机总装及试验智能化改造</w:t>
      </w:r>
      <w:r w:rsidR="00604E34" w:rsidRPr="00EE1781">
        <w:rPr>
          <w:rFonts w:hint="eastAsia"/>
        </w:rPr>
        <w:t>项目</w:t>
      </w:r>
      <w:bookmarkEnd w:id="64"/>
      <w:r w:rsidR="00F64C98" w:rsidRPr="00EE1781">
        <w:rPr>
          <w:rFonts w:hint="eastAsia"/>
        </w:rPr>
        <w:t>环境影响报告书（征求意见稿）</w:t>
      </w:r>
      <w:r w:rsidRPr="00EE1781">
        <w:rPr>
          <w:rFonts w:hint="eastAsia"/>
        </w:rPr>
        <w:t>》编制完成后，</w:t>
      </w:r>
      <w:r w:rsidRPr="00EE1781">
        <w:t>为维护本</w:t>
      </w:r>
      <w:r w:rsidRPr="00EE1781">
        <w:rPr>
          <w:rFonts w:hint="eastAsia"/>
        </w:rPr>
        <w:t>项目</w:t>
      </w:r>
      <w:r w:rsidRPr="00EE1781">
        <w:t>所在区域公众的合法</w:t>
      </w:r>
      <w:r w:rsidRPr="00EE1781">
        <w:lastRenderedPageBreak/>
        <w:t>环境权益，更全面地了解本</w:t>
      </w:r>
      <w:r w:rsidRPr="00EE1781">
        <w:rPr>
          <w:rFonts w:hint="eastAsia"/>
        </w:rPr>
        <w:t>项目</w:t>
      </w:r>
      <w:r w:rsidRPr="00EE1781">
        <w:t>对环境的影响程度和范围，发现潜在的环境问题，弥补本</w:t>
      </w:r>
      <w:r w:rsidRPr="00EE1781">
        <w:rPr>
          <w:rFonts w:hint="eastAsia"/>
        </w:rPr>
        <w:t>项目</w:t>
      </w:r>
      <w:r w:rsidRPr="00EE1781">
        <w:t>环境影响评价可能出现的疏忽和遗漏，按照《中华人民共和国环境影响评价法》和《环境影响评价公众参与办法》（以下</w:t>
      </w:r>
      <w:r w:rsidRPr="00EE1781">
        <w:rPr>
          <w:rFonts w:hint="eastAsia"/>
        </w:rPr>
        <w:t>或</w:t>
      </w:r>
      <w:r w:rsidRPr="00EE1781">
        <w:t>简称</w:t>
      </w:r>
      <w:r w:rsidRPr="00EE1781">
        <w:rPr>
          <w:rFonts w:hint="eastAsia"/>
        </w:rPr>
        <w:t>《</w:t>
      </w:r>
      <w:r w:rsidRPr="00EE1781">
        <w:t>办法</w:t>
      </w:r>
      <w:r w:rsidRPr="00EE1781">
        <w:rPr>
          <w:rFonts w:hint="eastAsia"/>
        </w:rPr>
        <w:t>》</w:t>
      </w:r>
      <w:r w:rsidRPr="00EE1781">
        <w:t>）（生态环境部令第</w:t>
      </w:r>
      <w:r w:rsidRPr="00EE1781">
        <w:t>4</w:t>
      </w:r>
      <w:r w:rsidRPr="00EE1781">
        <w:t>号）及配套文件等有关规定，对本</w:t>
      </w:r>
      <w:r w:rsidRPr="00EE1781">
        <w:rPr>
          <w:rFonts w:hint="eastAsia"/>
        </w:rPr>
        <w:t>项目</w:t>
      </w:r>
      <w:r w:rsidRPr="00EE1781">
        <w:t>环境影响评价信息进行第二次信息公示</w:t>
      </w:r>
      <w:r w:rsidR="00B653D0" w:rsidRPr="00EE1781">
        <w:t>，查询地址如下：</w:t>
      </w:r>
      <w:r w:rsidR="00B653D0" w:rsidRPr="00B653D0">
        <w:t>https://www.xemc.com.cn/portal/article/index/id/1181/cid/62.html</w:t>
      </w:r>
      <w:r w:rsidR="00B653D0" w:rsidRPr="00EE1781">
        <w:rPr>
          <w:rFonts w:hint="eastAsia"/>
        </w:rPr>
        <w:t>，公示网站截图见图</w:t>
      </w:r>
      <w:r w:rsidR="00B653D0">
        <w:rPr>
          <w:rFonts w:hint="eastAsia"/>
        </w:rPr>
        <w:t>2</w:t>
      </w:r>
      <w:r w:rsidR="00B653D0" w:rsidRPr="00EE1781">
        <w:rPr>
          <w:rFonts w:hint="eastAsia"/>
        </w:rPr>
        <w:t>。</w:t>
      </w:r>
    </w:p>
    <w:p w14:paraId="053AF2BB" w14:textId="6FA99E7B" w:rsidR="00B653D0" w:rsidRPr="00B653D0" w:rsidRDefault="00B653D0" w:rsidP="00B653D0">
      <w:pPr>
        <w:pStyle w:val="Default"/>
        <w:ind w:firstLineChars="0" w:firstLine="0"/>
      </w:pPr>
      <w:r>
        <w:rPr>
          <w:noProof/>
        </w:rPr>
        <w:drawing>
          <wp:inline distT="0" distB="0" distL="0" distR="0" wp14:anchorId="5931C2E7" wp14:editId="0E9528BF">
            <wp:extent cx="5759450" cy="3811270"/>
            <wp:effectExtent l="0" t="0" r="0" b="0"/>
            <wp:docPr id="1928808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08550" name=""/>
                    <pic:cNvPicPr/>
                  </pic:nvPicPr>
                  <pic:blipFill>
                    <a:blip r:embed="rId16"/>
                    <a:stretch>
                      <a:fillRect/>
                    </a:stretch>
                  </pic:blipFill>
                  <pic:spPr>
                    <a:xfrm>
                      <a:off x="0" y="0"/>
                      <a:ext cx="5759450" cy="3811270"/>
                    </a:xfrm>
                    <a:prstGeom prst="rect">
                      <a:avLst/>
                    </a:prstGeom>
                  </pic:spPr>
                </pic:pic>
              </a:graphicData>
            </a:graphic>
          </wp:inline>
        </w:drawing>
      </w:r>
    </w:p>
    <w:p w14:paraId="6D1684AE" w14:textId="11EC870D" w:rsidR="00B653D0" w:rsidRPr="00B653D0" w:rsidRDefault="00B653D0" w:rsidP="00B653D0">
      <w:pPr>
        <w:ind w:firstLineChars="0" w:firstLine="0"/>
        <w:jc w:val="center"/>
        <w:rPr>
          <w:b/>
          <w:bCs/>
        </w:rPr>
      </w:pPr>
      <w:r w:rsidRPr="00EE1781">
        <w:rPr>
          <w:rFonts w:hint="eastAsia"/>
          <w:b/>
          <w:bCs/>
        </w:rPr>
        <w:t>图</w:t>
      </w:r>
      <w:r>
        <w:rPr>
          <w:rFonts w:hint="eastAsia"/>
          <w:b/>
          <w:bCs/>
        </w:rPr>
        <w:t>2</w:t>
      </w:r>
      <w:r w:rsidRPr="00EE1781">
        <w:rPr>
          <w:rFonts w:hint="eastAsia"/>
          <w:b/>
          <w:bCs/>
        </w:rPr>
        <w:t xml:space="preserve">   </w:t>
      </w:r>
      <w:r w:rsidRPr="00EE1781">
        <w:rPr>
          <w:rFonts w:hint="eastAsia"/>
          <w:b/>
          <w:bCs/>
        </w:rPr>
        <w:t>第</w:t>
      </w:r>
      <w:r>
        <w:rPr>
          <w:rFonts w:hint="eastAsia"/>
          <w:b/>
          <w:bCs/>
        </w:rPr>
        <w:t>二</w:t>
      </w:r>
      <w:r w:rsidRPr="00EE1781">
        <w:rPr>
          <w:rFonts w:hint="eastAsia"/>
          <w:b/>
          <w:bCs/>
        </w:rPr>
        <w:t>次环境影响评价信息公示网站截图</w:t>
      </w:r>
    </w:p>
    <w:p w14:paraId="5EE5CD76" w14:textId="176CF56B" w:rsidR="00EA0070" w:rsidRPr="00EE1781" w:rsidRDefault="002E741F" w:rsidP="00F47B77">
      <w:pPr>
        <w:ind w:firstLine="480"/>
      </w:pPr>
      <w:r w:rsidRPr="00EE1781">
        <w:t>20</w:t>
      </w:r>
      <w:r w:rsidRPr="00EE1781">
        <w:rPr>
          <w:rFonts w:hint="eastAsia"/>
        </w:rPr>
        <w:t>2</w:t>
      </w:r>
      <w:r w:rsidR="00604E34">
        <w:rPr>
          <w:rFonts w:hint="eastAsia"/>
        </w:rPr>
        <w:t>4</w:t>
      </w:r>
      <w:r w:rsidRPr="00EE1781">
        <w:t>年</w:t>
      </w:r>
      <w:r w:rsidR="00604E34">
        <w:rPr>
          <w:rFonts w:hint="eastAsia"/>
        </w:rPr>
        <w:t>12</w:t>
      </w:r>
      <w:r w:rsidRPr="00EE1781">
        <w:t>月</w:t>
      </w:r>
      <w:r w:rsidR="00604E34">
        <w:rPr>
          <w:rFonts w:hint="eastAsia"/>
        </w:rPr>
        <w:t>6</w:t>
      </w:r>
      <w:r w:rsidRPr="00EE1781">
        <w:t>日在</w:t>
      </w:r>
      <w:r w:rsidR="00B653D0">
        <w:rPr>
          <w:rFonts w:hint="eastAsia"/>
        </w:rPr>
        <w:t>公司</w:t>
      </w:r>
      <w:r w:rsidRPr="00EE1781">
        <w:t>网站进行了</w:t>
      </w:r>
      <w:r w:rsidR="00B653D0">
        <w:rPr>
          <w:rFonts w:hint="eastAsia"/>
        </w:rPr>
        <w:t>第一次</w:t>
      </w:r>
      <w:r w:rsidRPr="00EE1781">
        <w:rPr>
          <w:rFonts w:hint="eastAsia"/>
        </w:rPr>
        <w:t>网络</w:t>
      </w:r>
      <w:r w:rsidRPr="00EE1781">
        <w:t>公示，共计</w:t>
      </w:r>
      <w:r w:rsidRPr="00EE1781">
        <w:t>10</w:t>
      </w:r>
      <w:r w:rsidRPr="00EE1781">
        <w:t>个工作日；</w:t>
      </w:r>
      <w:r w:rsidR="00B653D0" w:rsidRPr="00EE1781">
        <w:t>20</w:t>
      </w:r>
      <w:r w:rsidR="00B653D0" w:rsidRPr="00EE1781">
        <w:rPr>
          <w:rFonts w:hint="eastAsia"/>
        </w:rPr>
        <w:t>2</w:t>
      </w:r>
      <w:r w:rsidR="00B653D0">
        <w:rPr>
          <w:rFonts w:hint="eastAsia"/>
        </w:rPr>
        <w:t>5</w:t>
      </w:r>
      <w:r w:rsidR="00B653D0" w:rsidRPr="00EE1781">
        <w:t>年</w:t>
      </w:r>
      <w:r w:rsidR="00B653D0">
        <w:rPr>
          <w:rFonts w:hint="eastAsia"/>
        </w:rPr>
        <w:t>1</w:t>
      </w:r>
      <w:r w:rsidR="00B653D0" w:rsidRPr="00EE1781">
        <w:t>月</w:t>
      </w:r>
      <w:r w:rsidR="00B653D0">
        <w:rPr>
          <w:rFonts w:hint="eastAsia"/>
        </w:rPr>
        <w:t>14</w:t>
      </w:r>
      <w:r w:rsidR="00B653D0" w:rsidRPr="00EE1781">
        <w:t>日</w:t>
      </w:r>
      <w:r w:rsidR="00B653D0">
        <w:rPr>
          <w:rFonts w:hint="eastAsia"/>
        </w:rPr>
        <w:t>在公司网站进行了第二次网络公示，</w:t>
      </w:r>
      <w:r w:rsidR="00B653D0" w:rsidRPr="00EE1781">
        <w:t>共计</w:t>
      </w:r>
      <w:r w:rsidR="00B653D0" w:rsidRPr="00EE1781">
        <w:t>10</w:t>
      </w:r>
      <w:r w:rsidR="00B653D0" w:rsidRPr="00EE1781">
        <w:t>个工作日</w:t>
      </w:r>
      <w:r w:rsidR="00B653D0">
        <w:rPr>
          <w:rFonts w:hint="eastAsia"/>
        </w:rPr>
        <w:t>；</w:t>
      </w:r>
      <w:r w:rsidRPr="00EE1781">
        <w:t>公示内容包括</w:t>
      </w:r>
      <w:r w:rsidRPr="00EE1781">
        <w:rPr>
          <w:rFonts w:hint="eastAsia"/>
        </w:rPr>
        <w:t>：环境影响报告书征求意见稿全文的网络链接及查阅纸质报告书的方式和途径、征求意见的公众范围、公众意见表的网络链接、公众提出意见的方式和途径、公众提出意见的起止时间</w:t>
      </w:r>
      <w:r w:rsidRPr="00EE1781">
        <w:t>等。</w:t>
      </w:r>
    </w:p>
    <w:p w14:paraId="31081B42" w14:textId="77777777" w:rsidR="00EA0070" w:rsidRPr="00EE1781" w:rsidRDefault="002E741F" w:rsidP="00F47B77">
      <w:pPr>
        <w:ind w:firstLine="480"/>
      </w:pPr>
      <w:r w:rsidRPr="00EE1781">
        <w:rPr>
          <w:rFonts w:hint="eastAsia"/>
        </w:rPr>
        <w:t>本项目环境影响报告书</w:t>
      </w:r>
      <w:r w:rsidRPr="00EE1781">
        <w:t>征求意见稿公示主要内容及时限符合《办法》第十条对征求意见稿公示的要求。</w:t>
      </w:r>
    </w:p>
    <w:p w14:paraId="1F0A8254" w14:textId="77777777" w:rsidR="00EA0070" w:rsidRPr="00EE1781" w:rsidRDefault="002E741F">
      <w:pPr>
        <w:pStyle w:val="20"/>
      </w:pPr>
      <w:bookmarkStart w:id="65" w:name="_Toc9095"/>
      <w:bookmarkStart w:id="66" w:name="_Toc30457"/>
      <w:bookmarkStart w:id="67" w:name="_Toc7873_WPSOffice_Level2"/>
      <w:bookmarkStart w:id="68" w:name="_Toc6605"/>
      <w:bookmarkStart w:id="69" w:name="_Toc25357"/>
      <w:bookmarkStart w:id="70" w:name="_Toc31453"/>
      <w:r w:rsidRPr="00EE1781">
        <w:lastRenderedPageBreak/>
        <w:t xml:space="preserve">3.2 </w:t>
      </w:r>
      <w:r w:rsidRPr="00EE1781">
        <w:t>公示方式</w:t>
      </w:r>
      <w:bookmarkEnd w:id="65"/>
      <w:bookmarkEnd w:id="66"/>
      <w:bookmarkEnd w:id="67"/>
      <w:bookmarkEnd w:id="68"/>
      <w:bookmarkEnd w:id="69"/>
      <w:bookmarkEnd w:id="70"/>
    </w:p>
    <w:p w14:paraId="713691B3" w14:textId="77777777" w:rsidR="00EA0070" w:rsidRPr="00EE1781" w:rsidRDefault="002E741F">
      <w:pPr>
        <w:pStyle w:val="3"/>
      </w:pPr>
      <w:bookmarkStart w:id="71" w:name="_Toc7620_WPSOffice_Level3"/>
      <w:bookmarkStart w:id="72" w:name="_Toc31515"/>
      <w:bookmarkStart w:id="73" w:name="_Toc22198"/>
      <w:bookmarkStart w:id="74" w:name="_Toc18397"/>
      <w:r w:rsidRPr="00EE1781">
        <w:t xml:space="preserve">3.2.1 </w:t>
      </w:r>
      <w:r w:rsidRPr="00EE1781">
        <w:t>网络</w:t>
      </w:r>
      <w:bookmarkEnd w:id="71"/>
      <w:bookmarkEnd w:id="72"/>
      <w:bookmarkEnd w:id="73"/>
      <w:bookmarkEnd w:id="74"/>
    </w:p>
    <w:p w14:paraId="55808147" w14:textId="77777777" w:rsidR="00EA0070" w:rsidRPr="00EE1781" w:rsidRDefault="002E741F" w:rsidP="00F47B77">
      <w:pPr>
        <w:ind w:firstLine="480"/>
      </w:pPr>
      <w:r w:rsidRPr="00EE1781">
        <w:t>公开的网络载体为</w:t>
      </w:r>
      <w:r w:rsidRPr="00EE1781">
        <w:rPr>
          <w:rFonts w:hint="eastAsia"/>
        </w:rPr>
        <w:t>我公司</w:t>
      </w:r>
      <w:r w:rsidRPr="00EE1781">
        <w:t>网站，符合《办法》第九条和第十一条对征求意见稿公示网络平台载体的要求。</w:t>
      </w:r>
    </w:p>
    <w:p w14:paraId="3DEC675F" w14:textId="3ED57AB0" w:rsidR="00EA0070" w:rsidRPr="00EE1781" w:rsidRDefault="002E741F" w:rsidP="00F47B77">
      <w:pPr>
        <w:ind w:firstLine="480"/>
      </w:pPr>
      <w:r w:rsidRPr="00EE1781">
        <w:t>公示起始日期为</w:t>
      </w:r>
      <w:r w:rsidRPr="00EE1781">
        <w:t>20</w:t>
      </w:r>
      <w:r w:rsidRPr="00EE1781">
        <w:rPr>
          <w:rFonts w:hint="eastAsia"/>
        </w:rPr>
        <w:t>2</w:t>
      </w:r>
      <w:r w:rsidR="00B653D0">
        <w:rPr>
          <w:rFonts w:hint="eastAsia"/>
        </w:rPr>
        <w:t>5</w:t>
      </w:r>
      <w:r w:rsidRPr="00EE1781">
        <w:t>年</w:t>
      </w:r>
      <w:r w:rsidR="00604E34">
        <w:rPr>
          <w:rFonts w:hint="eastAsia"/>
        </w:rPr>
        <w:t>1</w:t>
      </w:r>
      <w:r w:rsidRPr="00EE1781">
        <w:t>月</w:t>
      </w:r>
      <w:r w:rsidR="00B653D0">
        <w:rPr>
          <w:rFonts w:hint="eastAsia"/>
        </w:rPr>
        <w:t>14</w:t>
      </w:r>
      <w:r w:rsidRPr="00EE1781">
        <w:t>日，公示时间为</w:t>
      </w:r>
      <w:r w:rsidRPr="00EE1781">
        <w:t>10</w:t>
      </w:r>
      <w:r w:rsidRPr="00EE1781">
        <w:t>个工作日。查询地址如下：</w:t>
      </w:r>
      <w:r w:rsidR="009F15BA" w:rsidRPr="00EE1781">
        <w:t>http://www.xemc.com.cn/portal/article/index/id/811/cid/62.html</w:t>
      </w:r>
      <w:r w:rsidRPr="00EE1781">
        <w:rPr>
          <w:rFonts w:hint="eastAsia"/>
        </w:rPr>
        <w:t>，公示网站截图见图</w:t>
      </w:r>
      <w:r w:rsidRPr="00EE1781">
        <w:rPr>
          <w:rFonts w:hint="eastAsia"/>
        </w:rPr>
        <w:t>2</w:t>
      </w:r>
      <w:r w:rsidRPr="00EE1781">
        <w:rPr>
          <w:rFonts w:hint="eastAsia"/>
        </w:rPr>
        <w:t>。</w:t>
      </w:r>
    </w:p>
    <w:p w14:paraId="3146748A" w14:textId="19E84BC7" w:rsidR="00EA0070" w:rsidRPr="00EE1781" w:rsidRDefault="00EA0070">
      <w:pPr>
        <w:adjustRightInd w:val="0"/>
        <w:snapToGrid w:val="0"/>
        <w:spacing w:line="240" w:lineRule="atLeast"/>
        <w:ind w:firstLineChars="0" w:firstLine="0"/>
        <w:jc w:val="center"/>
      </w:pPr>
    </w:p>
    <w:p w14:paraId="76F1A17B" w14:textId="77777777" w:rsidR="00EA0070" w:rsidRPr="00EE1781" w:rsidRDefault="002E741F">
      <w:pPr>
        <w:ind w:firstLineChars="0" w:firstLine="0"/>
        <w:jc w:val="center"/>
        <w:rPr>
          <w:b/>
          <w:bCs/>
        </w:rPr>
      </w:pPr>
      <w:r w:rsidRPr="00EE1781">
        <w:rPr>
          <w:rFonts w:hint="eastAsia"/>
          <w:b/>
          <w:bCs/>
        </w:rPr>
        <w:t>图</w:t>
      </w:r>
      <w:r w:rsidRPr="00EE1781">
        <w:rPr>
          <w:rFonts w:hint="eastAsia"/>
          <w:b/>
          <w:bCs/>
        </w:rPr>
        <w:t xml:space="preserve">2    </w:t>
      </w:r>
      <w:r w:rsidRPr="00EE1781">
        <w:rPr>
          <w:rFonts w:hint="eastAsia"/>
          <w:b/>
          <w:bCs/>
        </w:rPr>
        <w:t>征求意见稿信息公示网站截图</w:t>
      </w:r>
    </w:p>
    <w:p w14:paraId="2ECCD33C" w14:textId="77777777" w:rsidR="00EA0070" w:rsidRPr="00EE1781" w:rsidRDefault="002E741F">
      <w:pPr>
        <w:pStyle w:val="3"/>
      </w:pPr>
      <w:bookmarkStart w:id="75" w:name="_Toc7873_WPSOffice_Level3"/>
      <w:bookmarkStart w:id="76" w:name="_Toc4425"/>
      <w:bookmarkStart w:id="77" w:name="_Toc14575"/>
      <w:bookmarkStart w:id="78" w:name="_Toc30249"/>
      <w:r w:rsidRPr="00EE1781">
        <w:t xml:space="preserve">3.2.2 </w:t>
      </w:r>
      <w:r w:rsidRPr="00EE1781">
        <w:t>报纸</w:t>
      </w:r>
      <w:bookmarkEnd w:id="75"/>
      <w:bookmarkEnd w:id="76"/>
      <w:bookmarkEnd w:id="77"/>
      <w:bookmarkEnd w:id="78"/>
    </w:p>
    <w:p w14:paraId="02D07FD7" w14:textId="5A9891C6" w:rsidR="00EA0070" w:rsidRPr="00EE1781" w:rsidRDefault="002E741F" w:rsidP="00F47B77">
      <w:pPr>
        <w:ind w:firstLine="480"/>
      </w:pPr>
      <w:r w:rsidRPr="00EE1781">
        <w:t>公示报纸为《</w:t>
      </w:r>
      <w:r w:rsidR="007C2F03" w:rsidRPr="00EE1781">
        <w:rPr>
          <w:rFonts w:hint="eastAsia"/>
        </w:rPr>
        <w:t>环球时报</w:t>
      </w:r>
      <w:r w:rsidRPr="00EE1781">
        <w:t>》，属于建设项目所在地公众易于接触的报纸，符合《办法》第十一条对征求意见稿报纸公示载体的要求</w:t>
      </w:r>
      <w:r w:rsidRPr="00EE1781">
        <w:rPr>
          <w:rFonts w:hint="eastAsia"/>
        </w:rPr>
        <w:t>。</w:t>
      </w:r>
    </w:p>
    <w:p w14:paraId="13C502D2" w14:textId="09443F5D" w:rsidR="00EA0070" w:rsidRPr="00EE1781" w:rsidRDefault="002E741F" w:rsidP="00F47B77">
      <w:pPr>
        <w:ind w:firstLine="480"/>
      </w:pPr>
      <w:r w:rsidRPr="00EE1781">
        <w:rPr>
          <w:rFonts w:hint="eastAsia"/>
        </w:rPr>
        <w:t>《环球时报》于</w:t>
      </w:r>
      <w:r w:rsidRPr="00EE1781">
        <w:t>20</w:t>
      </w:r>
      <w:r w:rsidRPr="00EE1781">
        <w:rPr>
          <w:rFonts w:hint="eastAsia"/>
        </w:rPr>
        <w:t>2</w:t>
      </w:r>
      <w:r w:rsidR="009C3C8F">
        <w:rPr>
          <w:rFonts w:hint="eastAsia"/>
        </w:rPr>
        <w:t>5</w:t>
      </w:r>
      <w:r w:rsidRPr="00EE1781">
        <w:t>年</w:t>
      </w:r>
      <w:r w:rsidR="009C3C8F">
        <w:rPr>
          <w:rFonts w:hint="eastAsia"/>
        </w:rPr>
        <w:t>2</w:t>
      </w:r>
      <w:r w:rsidRPr="00EE1781">
        <w:t>月</w:t>
      </w:r>
      <w:r w:rsidR="009C3C8F">
        <w:rPr>
          <w:rFonts w:hint="eastAsia"/>
        </w:rPr>
        <w:t>1</w:t>
      </w:r>
      <w:r w:rsidR="00284873" w:rsidRPr="00EE1781">
        <w:rPr>
          <w:rFonts w:hint="eastAsia"/>
        </w:rPr>
        <w:t>3</w:t>
      </w:r>
      <w:r w:rsidRPr="00EE1781">
        <w:t>日、</w:t>
      </w:r>
      <w:r w:rsidR="009C3C8F">
        <w:rPr>
          <w:rFonts w:hint="eastAsia"/>
        </w:rPr>
        <w:t>2</w:t>
      </w:r>
      <w:r w:rsidRPr="00EE1781">
        <w:rPr>
          <w:rFonts w:hint="eastAsia"/>
        </w:rPr>
        <w:t>月</w:t>
      </w:r>
      <w:r w:rsidR="00284873" w:rsidRPr="00EE1781">
        <w:rPr>
          <w:rFonts w:hint="eastAsia"/>
        </w:rPr>
        <w:t>2</w:t>
      </w:r>
      <w:r w:rsidR="009C3C8F">
        <w:rPr>
          <w:rFonts w:hint="eastAsia"/>
        </w:rPr>
        <w:t>6</w:t>
      </w:r>
      <w:r w:rsidRPr="00EE1781">
        <w:t>日分别</w:t>
      </w:r>
      <w:r w:rsidRPr="00EE1781">
        <w:rPr>
          <w:rFonts w:hint="eastAsia"/>
        </w:rPr>
        <w:t>两次</w:t>
      </w:r>
      <w:r w:rsidRPr="00EE1781">
        <w:t>刊发</w:t>
      </w:r>
      <w:r w:rsidR="00284873" w:rsidRPr="00EE1781">
        <w:rPr>
          <w:rFonts w:hint="eastAsia"/>
        </w:rPr>
        <w:t>湘潭电机股份有限公司</w:t>
      </w:r>
      <w:bookmarkStart w:id="79" w:name="OLE_LINK2"/>
      <w:r w:rsidR="009C3C8F" w:rsidRPr="005F0E99">
        <w:rPr>
          <w:rFonts w:hint="eastAsia"/>
        </w:rPr>
        <w:t>高低压电机总装及试验智能化改造</w:t>
      </w:r>
      <w:r w:rsidR="00284873" w:rsidRPr="00EE1781">
        <w:rPr>
          <w:rFonts w:hint="eastAsia"/>
        </w:rPr>
        <w:t>项目</w:t>
      </w:r>
      <w:bookmarkEnd w:id="79"/>
      <w:r w:rsidRPr="00EE1781">
        <w:t>环境影响评价公众参与</w:t>
      </w:r>
      <w:r w:rsidR="00284873" w:rsidRPr="00EE1781">
        <w:t>第一次报纸公示、</w:t>
      </w:r>
      <w:r w:rsidRPr="00EE1781">
        <w:t>第二次</w:t>
      </w:r>
      <w:r w:rsidR="00284873" w:rsidRPr="00EE1781">
        <w:t>报纸</w:t>
      </w:r>
      <w:r w:rsidRPr="00EE1781">
        <w:t>公示</w:t>
      </w:r>
      <w:r w:rsidR="009C3C8F">
        <w:rPr>
          <w:rFonts w:hint="eastAsia"/>
        </w:rPr>
        <w:t>，</w:t>
      </w:r>
      <w:r w:rsidRPr="00EE1781">
        <w:rPr>
          <w:rFonts w:hint="eastAsia"/>
        </w:rPr>
        <w:t>报纸</w:t>
      </w:r>
      <w:r w:rsidRPr="00EE1781">
        <w:t>截图见图</w:t>
      </w:r>
      <w:r w:rsidRPr="00EE1781">
        <w:rPr>
          <w:rFonts w:hint="eastAsia"/>
        </w:rPr>
        <w:t>3</w:t>
      </w:r>
      <w:r w:rsidRPr="00EE1781">
        <w:t>和图</w:t>
      </w:r>
      <w:r w:rsidRPr="00EE1781">
        <w:rPr>
          <w:rFonts w:hint="eastAsia"/>
        </w:rPr>
        <w:t>4</w:t>
      </w:r>
      <w:r w:rsidRPr="00EE1781">
        <w:t>。</w:t>
      </w:r>
    </w:p>
    <w:p w14:paraId="0809F01C" w14:textId="22C5C22F" w:rsidR="00EA0070" w:rsidRPr="00EE1781" w:rsidRDefault="009C3C8F">
      <w:pPr>
        <w:pStyle w:val="Default"/>
        <w:ind w:firstLineChars="0" w:firstLine="0"/>
        <w:rPr>
          <w:color w:val="auto"/>
        </w:rPr>
      </w:pPr>
      <w:r>
        <w:rPr>
          <w:noProof/>
        </w:rPr>
        <w:lastRenderedPageBreak/>
        <mc:AlternateContent>
          <mc:Choice Requires="wps">
            <w:drawing>
              <wp:anchor distT="0" distB="0" distL="114300" distR="114300" simplePos="0" relativeHeight="251660288" behindDoc="0" locked="0" layoutInCell="1" allowOverlap="1" wp14:anchorId="611932A7" wp14:editId="03A425D5">
                <wp:simplePos x="0" y="0"/>
                <wp:positionH relativeFrom="column">
                  <wp:posOffset>2680970</wp:posOffset>
                </wp:positionH>
                <wp:positionV relativeFrom="paragraph">
                  <wp:posOffset>3785235</wp:posOffset>
                </wp:positionV>
                <wp:extent cx="2316480" cy="2125980"/>
                <wp:effectExtent l="0" t="0" r="26670" b="255270"/>
                <wp:wrapNone/>
                <wp:docPr id="703585841" name="对话气泡: 矩形 6"/>
                <wp:cNvGraphicFramePr/>
                <a:graphic xmlns:a="http://schemas.openxmlformats.org/drawingml/2006/main">
                  <a:graphicData uri="http://schemas.microsoft.com/office/word/2010/wordprocessingShape">
                    <wps:wsp>
                      <wps:cNvSpPr/>
                      <wps:spPr>
                        <a:xfrm>
                          <a:off x="0" y="0"/>
                          <a:ext cx="2316480" cy="2125980"/>
                        </a:xfrm>
                        <a:prstGeom prst="wedgeRectCallout">
                          <a:avLst>
                            <a:gd name="adj1" fmla="val 43641"/>
                            <a:gd name="adj2" fmla="val 5960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C6380C" w14:textId="77777777" w:rsidR="009C3C8F" w:rsidRDefault="009C3C8F" w:rsidP="009C3C8F">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611932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6" o:spid="_x0000_s1026" type="#_x0000_t61" style="position:absolute;left:0;text-align:left;margin-left:211.1pt;margin-top:298.05pt;width:182.4pt;height:16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" adj="20226,23674" fillcolor="white [3212]" strokecolor="#091723 [484]" strokeweight="1pt">
                <v:textbox>
                  <w:txbxContent>
                    <w:p w14:paraId="41C6380C" w14:textId="77777777" w:rsidR="009C3C8F" w:rsidRDefault="009C3C8F" w:rsidP="009C3C8F">
                      <w:pPr>
                        <w:ind w:firstLine="480"/>
                        <w:jc w:val="center"/>
                      </w:pPr>
                    </w:p>
                  </w:txbxContent>
                </v:textbox>
              </v:shape>
            </w:pict>
          </mc:Fallback>
        </mc:AlternateContent>
      </w:r>
      <w:r>
        <w:rPr>
          <w:noProof/>
        </w:rPr>
        <w:drawing>
          <wp:anchor distT="0" distB="0" distL="114300" distR="114300" simplePos="0" relativeHeight="251661312" behindDoc="0" locked="0" layoutInCell="1" allowOverlap="1" wp14:anchorId="348FCD3F" wp14:editId="107AD103">
            <wp:simplePos x="0" y="0"/>
            <wp:positionH relativeFrom="margin">
              <wp:posOffset>2787650</wp:posOffset>
            </wp:positionH>
            <wp:positionV relativeFrom="paragraph">
              <wp:posOffset>3839845</wp:posOffset>
            </wp:positionV>
            <wp:extent cx="2133600" cy="2041387"/>
            <wp:effectExtent l="0" t="0" r="0" b="0"/>
            <wp:wrapNone/>
            <wp:docPr id="1019061005" name="图片 1" descr="一些文字和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1005" name="图片 1" descr="一些文字和图案&#10;&#10;AI 生成的内容可能不正确。"/>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0413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90BFB97" wp14:editId="75B2FEFD">
                <wp:simplePos x="0" y="0"/>
                <wp:positionH relativeFrom="column">
                  <wp:posOffset>4875530</wp:posOffset>
                </wp:positionH>
                <wp:positionV relativeFrom="paragraph">
                  <wp:posOffset>6055995</wp:posOffset>
                </wp:positionV>
                <wp:extent cx="708660" cy="678180"/>
                <wp:effectExtent l="0" t="0" r="15240" b="26670"/>
                <wp:wrapNone/>
                <wp:docPr id="1300422753" name="矩形 5"/>
                <wp:cNvGraphicFramePr/>
                <a:graphic xmlns:a="http://schemas.openxmlformats.org/drawingml/2006/main">
                  <a:graphicData uri="http://schemas.microsoft.com/office/word/2010/wordprocessingShape">
                    <wps:wsp>
                      <wps:cNvSpPr/>
                      <wps:spPr>
                        <a:xfrm>
                          <a:off x="0" y="0"/>
                          <a:ext cx="708660" cy="6781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2D1190C2" id="矩形 5" o:spid="_x0000_s1026" style="position:absolute;margin-left:383.9pt;margin-top:476.85pt;width:55.8pt;height:5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" filled="f" strokecolor="red" strokeweight="1pt"/>
            </w:pict>
          </mc:Fallback>
        </mc:AlternateContent>
      </w:r>
      <w:r>
        <w:rPr>
          <w:noProof/>
        </w:rPr>
        <w:drawing>
          <wp:inline distT="0" distB="0" distL="0" distR="0" wp14:anchorId="1534AE77" wp14:editId="5732598B">
            <wp:extent cx="5759450" cy="7315835"/>
            <wp:effectExtent l="0" t="0" r="0" b="0"/>
            <wp:docPr id="482486895" name="图片 1" descr="报纸上的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86895" name="图片 1" descr="报纸上的表格&#10;&#10;AI 生成的内容可能不正确。"/>
                    <pic:cNvPicPr/>
                  </pic:nvPicPr>
                  <pic:blipFill>
                    <a:blip r:embed="rId18"/>
                    <a:stretch>
                      <a:fillRect/>
                    </a:stretch>
                  </pic:blipFill>
                  <pic:spPr>
                    <a:xfrm>
                      <a:off x="0" y="0"/>
                      <a:ext cx="5759450" cy="7315835"/>
                    </a:xfrm>
                    <a:prstGeom prst="rect">
                      <a:avLst/>
                    </a:prstGeom>
                  </pic:spPr>
                </pic:pic>
              </a:graphicData>
            </a:graphic>
          </wp:inline>
        </w:drawing>
      </w:r>
    </w:p>
    <w:p w14:paraId="004D2709" w14:textId="05B4AB49" w:rsidR="00EA0070" w:rsidRPr="00EE1781" w:rsidRDefault="002E741F">
      <w:pPr>
        <w:ind w:firstLineChars="0" w:firstLine="0"/>
        <w:jc w:val="center"/>
        <w:rPr>
          <w:b/>
          <w:bCs/>
        </w:rPr>
      </w:pPr>
      <w:r w:rsidRPr="00EE1781">
        <w:rPr>
          <w:b/>
          <w:bCs/>
        </w:rPr>
        <w:t>图</w:t>
      </w:r>
      <w:r w:rsidRPr="00EE1781">
        <w:rPr>
          <w:rFonts w:hint="eastAsia"/>
          <w:b/>
          <w:bCs/>
        </w:rPr>
        <w:t xml:space="preserve">3    </w:t>
      </w:r>
      <w:r w:rsidRPr="00EE1781">
        <w:rPr>
          <w:b/>
          <w:bCs/>
        </w:rPr>
        <w:t>20</w:t>
      </w:r>
      <w:r w:rsidRPr="00EE1781">
        <w:rPr>
          <w:rFonts w:hint="eastAsia"/>
          <w:b/>
          <w:bCs/>
        </w:rPr>
        <w:t>2</w:t>
      </w:r>
      <w:r w:rsidR="009C3C8F">
        <w:rPr>
          <w:rFonts w:hint="eastAsia"/>
          <w:b/>
          <w:bCs/>
        </w:rPr>
        <w:t>5</w:t>
      </w:r>
      <w:r w:rsidRPr="00EE1781">
        <w:rPr>
          <w:b/>
          <w:bCs/>
        </w:rPr>
        <w:t>年</w:t>
      </w:r>
      <w:r w:rsidR="009C3C8F">
        <w:rPr>
          <w:rFonts w:hint="eastAsia"/>
          <w:b/>
          <w:bCs/>
        </w:rPr>
        <w:t>2</w:t>
      </w:r>
      <w:r w:rsidRPr="00EE1781">
        <w:rPr>
          <w:b/>
          <w:bCs/>
        </w:rPr>
        <w:t>月</w:t>
      </w:r>
      <w:r w:rsidR="009C3C8F">
        <w:rPr>
          <w:rFonts w:hint="eastAsia"/>
          <w:b/>
          <w:bCs/>
        </w:rPr>
        <w:t>1</w:t>
      </w:r>
      <w:r w:rsidR="00A77803" w:rsidRPr="00EE1781">
        <w:rPr>
          <w:rFonts w:hint="eastAsia"/>
          <w:b/>
          <w:bCs/>
        </w:rPr>
        <w:t>3</w:t>
      </w:r>
      <w:r w:rsidRPr="00EE1781">
        <w:rPr>
          <w:b/>
          <w:bCs/>
        </w:rPr>
        <w:t>日第</w:t>
      </w:r>
      <w:r w:rsidRPr="00EE1781">
        <w:rPr>
          <w:rFonts w:hint="eastAsia"/>
          <w:b/>
          <w:bCs/>
        </w:rPr>
        <w:t>一</w:t>
      </w:r>
      <w:r w:rsidRPr="00EE1781">
        <w:rPr>
          <w:b/>
          <w:bCs/>
        </w:rPr>
        <w:t>次环境影响评价信息报纸公示截图</w:t>
      </w:r>
    </w:p>
    <w:p w14:paraId="2ADF34F9" w14:textId="77777777" w:rsidR="00EA0070" w:rsidRPr="00EE1781" w:rsidRDefault="00EA0070">
      <w:pPr>
        <w:ind w:firstLineChars="0" w:firstLine="0"/>
        <w:jc w:val="left"/>
      </w:pPr>
    </w:p>
    <w:p w14:paraId="500010D8" w14:textId="24607EBE" w:rsidR="00A77803" w:rsidRPr="00EE1781" w:rsidRDefault="007C2F03">
      <w:pPr>
        <w:ind w:firstLineChars="0" w:firstLine="0"/>
        <w:jc w:val="center"/>
        <w:rPr>
          <w:b/>
          <w:bCs/>
        </w:rPr>
      </w:pPr>
      <w:r>
        <w:rPr>
          <w:noProof/>
        </w:rPr>
        <w:lastRenderedPageBreak/>
        <w:drawing>
          <wp:anchor distT="0" distB="0" distL="114300" distR="114300" simplePos="0" relativeHeight="251666432" behindDoc="0" locked="0" layoutInCell="1" allowOverlap="1" wp14:anchorId="285B16B2" wp14:editId="359C53B3">
            <wp:simplePos x="0" y="0"/>
            <wp:positionH relativeFrom="margin">
              <wp:posOffset>2886710</wp:posOffset>
            </wp:positionH>
            <wp:positionV relativeFrom="paragraph">
              <wp:posOffset>2276475</wp:posOffset>
            </wp:positionV>
            <wp:extent cx="2096253" cy="2051050"/>
            <wp:effectExtent l="0" t="0" r="0" b="6350"/>
            <wp:wrapNone/>
            <wp:docPr id="1669950216" name="图片 1" descr="一些文字和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50216" name="图片 1" descr="一些文字和图案&#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6606" cy="20513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5B7BD2B0" wp14:editId="61FF70FE">
                <wp:simplePos x="0" y="0"/>
                <wp:positionH relativeFrom="column">
                  <wp:posOffset>2856230</wp:posOffset>
                </wp:positionH>
                <wp:positionV relativeFrom="paragraph">
                  <wp:posOffset>2223135</wp:posOffset>
                </wp:positionV>
                <wp:extent cx="2148840" cy="2125980"/>
                <wp:effectExtent l="0" t="0" r="22860" b="255270"/>
                <wp:wrapNone/>
                <wp:docPr id="1303495257" name="对话气泡: 矩形 6"/>
                <wp:cNvGraphicFramePr/>
                <a:graphic xmlns:a="http://schemas.openxmlformats.org/drawingml/2006/main">
                  <a:graphicData uri="http://schemas.microsoft.com/office/word/2010/wordprocessingShape">
                    <wps:wsp>
                      <wps:cNvSpPr/>
                      <wps:spPr>
                        <a:xfrm>
                          <a:off x="0" y="0"/>
                          <a:ext cx="2148840" cy="2125980"/>
                        </a:xfrm>
                        <a:prstGeom prst="wedgeRectCallout">
                          <a:avLst>
                            <a:gd name="adj1" fmla="val 43641"/>
                            <a:gd name="adj2" fmla="val 59601"/>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658A13" w14:textId="77777777" w:rsidR="007C2F03" w:rsidRDefault="007C2F03" w:rsidP="007C2F03">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B7BD2B0" id="_x0000_s1027" type="#_x0000_t61" style="position:absolute;left:0;text-align:left;margin-left:224.9pt;margin-top:175.05pt;width:169.2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" adj="20226,23674" fillcolor="white [3212]" strokecolor="#091723 [484]" strokeweight="1pt">
                <v:textbox>
                  <w:txbxContent>
                    <w:p w14:paraId="52658A13" w14:textId="77777777" w:rsidR="007C2F03" w:rsidRDefault="007C2F03" w:rsidP="007C2F03">
                      <w:pPr>
                        <w:ind w:firstLine="480"/>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5413046" wp14:editId="5F030384">
                <wp:simplePos x="0" y="0"/>
                <wp:positionH relativeFrom="column">
                  <wp:posOffset>4883150</wp:posOffset>
                </wp:positionH>
                <wp:positionV relativeFrom="paragraph">
                  <wp:posOffset>4585335</wp:posOffset>
                </wp:positionV>
                <wp:extent cx="708660" cy="670560"/>
                <wp:effectExtent l="0" t="0" r="15240" b="15240"/>
                <wp:wrapNone/>
                <wp:docPr id="1871418151" name="矩形 5"/>
                <wp:cNvGraphicFramePr/>
                <a:graphic xmlns:a="http://schemas.openxmlformats.org/drawingml/2006/main">
                  <a:graphicData uri="http://schemas.microsoft.com/office/word/2010/wordprocessingShape">
                    <wps:wsp>
                      <wps:cNvSpPr/>
                      <wps:spPr>
                        <a:xfrm>
                          <a:off x="0" y="0"/>
                          <a:ext cx="708660" cy="6705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02EEF3B6" id="矩形 5" o:spid="_x0000_s1026" style="position:absolute;margin-left:384.5pt;margin-top:361.05pt;width:55.8pt;height:5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" filled="f" strokecolor="red" strokeweight="1pt"/>
            </w:pict>
          </mc:Fallback>
        </mc:AlternateContent>
      </w:r>
      <w:r>
        <w:rPr>
          <w:noProof/>
        </w:rPr>
        <w:drawing>
          <wp:inline distT="0" distB="0" distL="0" distR="0" wp14:anchorId="1098C3D8" wp14:editId="09D05A32">
            <wp:extent cx="5759450" cy="7105650"/>
            <wp:effectExtent l="0" t="0" r="0" b="0"/>
            <wp:docPr id="1757893471" name="图片 1" descr="报纸上的文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3471" name="图片 1" descr="报纸上的文字&#10;&#10;AI 生成的内容可能不正确。"/>
                    <pic:cNvPicPr/>
                  </pic:nvPicPr>
                  <pic:blipFill>
                    <a:blip r:embed="rId20"/>
                    <a:stretch>
                      <a:fillRect/>
                    </a:stretch>
                  </pic:blipFill>
                  <pic:spPr>
                    <a:xfrm>
                      <a:off x="0" y="0"/>
                      <a:ext cx="5759450" cy="7105650"/>
                    </a:xfrm>
                    <a:prstGeom prst="rect">
                      <a:avLst/>
                    </a:prstGeom>
                  </pic:spPr>
                </pic:pic>
              </a:graphicData>
            </a:graphic>
          </wp:inline>
        </w:drawing>
      </w:r>
    </w:p>
    <w:p w14:paraId="2D931546" w14:textId="79FA401F" w:rsidR="00EA0070" w:rsidRPr="00EE1781" w:rsidRDefault="002E741F">
      <w:pPr>
        <w:ind w:firstLineChars="0" w:firstLine="0"/>
        <w:jc w:val="center"/>
        <w:rPr>
          <w:b/>
          <w:bCs/>
        </w:rPr>
      </w:pPr>
      <w:r w:rsidRPr="00EE1781">
        <w:rPr>
          <w:b/>
          <w:bCs/>
        </w:rPr>
        <w:t>图</w:t>
      </w:r>
      <w:r w:rsidRPr="00EE1781">
        <w:rPr>
          <w:rFonts w:hint="eastAsia"/>
          <w:b/>
          <w:bCs/>
        </w:rPr>
        <w:t xml:space="preserve">4    </w:t>
      </w:r>
      <w:r w:rsidRPr="00EE1781">
        <w:rPr>
          <w:b/>
          <w:bCs/>
        </w:rPr>
        <w:t>20</w:t>
      </w:r>
      <w:r w:rsidRPr="00EE1781">
        <w:rPr>
          <w:rFonts w:hint="eastAsia"/>
          <w:b/>
          <w:bCs/>
        </w:rPr>
        <w:t>2</w:t>
      </w:r>
      <w:r w:rsidR="009C3C8F">
        <w:rPr>
          <w:rFonts w:hint="eastAsia"/>
          <w:b/>
          <w:bCs/>
        </w:rPr>
        <w:t>5</w:t>
      </w:r>
      <w:r w:rsidRPr="00EE1781">
        <w:rPr>
          <w:b/>
          <w:bCs/>
        </w:rPr>
        <w:t>年</w:t>
      </w:r>
      <w:r w:rsidR="009C3C8F">
        <w:rPr>
          <w:rFonts w:hint="eastAsia"/>
          <w:b/>
          <w:bCs/>
        </w:rPr>
        <w:t>2</w:t>
      </w:r>
      <w:r w:rsidRPr="00EE1781">
        <w:rPr>
          <w:b/>
          <w:bCs/>
        </w:rPr>
        <w:t>月</w:t>
      </w:r>
      <w:r w:rsidR="009C3C8F">
        <w:rPr>
          <w:rFonts w:hint="eastAsia"/>
          <w:b/>
          <w:bCs/>
        </w:rPr>
        <w:t>26</w:t>
      </w:r>
      <w:r w:rsidRPr="00EE1781">
        <w:rPr>
          <w:b/>
          <w:bCs/>
        </w:rPr>
        <w:t>日第二次环境影响评价信息报纸公示截图</w:t>
      </w:r>
    </w:p>
    <w:p w14:paraId="06F1949D" w14:textId="231A8FF9" w:rsidR="00EA0070" w:rsidRPr="00EE1781" w:rsidRDefault="002E741F">
      <w:pPr>
        <w:pStyle w:val="3"/>
      </w:pPr>
      <w:bookmarkStart w:id="80" w:name="_Toc18130"/>
      <w:bookmarkStart w:id="81" w:name="_Toc27417"/>
      <w:bookmarkStart w:id="82" w:name="_Toc6752_WPSOffice_Level3"/>
      <w:bookmarkStart w:id="83" w:name="_Toc23246"/>
      <w:r w:rsidRPr="00EE1781">
        <w:t>3.2.</w:t>
      </w:r>
      <w:r w:rsidR="007C2F03">
        <w:rPr>
          <w:rFonts w:hint="eastAsia"/>
        </w:rPr>
        <w:t>3</w:t>
      </w:r>
      <w:r w:rsidRPr="00EE1781">
        <w:rPr>
          <w:rFonts w:hint="eastAsia"/>
        </w:rPr>
        <w:t xml:space="preserve"> </w:t>
      </w:r>
      <w:r w:rsidRPr="00EE1781">
        <w:t>其他</w:t>
      </w:r>
      <w:bookmarkEnd w:id="80"/>
      <w:bookmarkEnd w:id="81"/>
      <w:bookmarkEnd w:id="82"/>
      <w:bookmarkEnd w:id="83"/>
    </w:p>
    <w:p w14:paraId="7CDEECF9" w14:textId="77777777" w:rsidR="00EA0070" w:rsidRPr="00EE1781" w:rsidRDefault="002E741F" w:rsidP="00F47B77">
      <w:pPr>
        <w:ind w:firstLine="480"/>
      </w:pPr>
      <w:r w:rsidRPr="00EE1781">
        <w:rPr>
          <w:rFonts w:hint="eastAsia"/>
        </w:rPr>
        <w:t>企业</w:t>
      </w:r>
      <w:r w:rsidRPr="00EE1781">
        <w:rPr>
          <w:rFonts w:eastAsiaTheme="minorEastAsia"/>
        </w:rPr>
        <w:t>向公众告知项目建设的基本内容、进展情况、可能产生的主要环境问题等公众关心问题，提高了受影响居民的环保意识</w:t>
      </w:r>
      <w:r w:rsidRPr="00EE1781">
        <w:rPr>
          <w:rFonts w:eastAsiaTheme="minorEastAsia" w:hint="eastAsia"/>
        </w:rPr>
        <w:t>。</w:t>
      </w:r>
    </w:p>
    <w:p w14:paraId="0F361787" w14:textId="77777777" w:rsidR="00EA0070" w:rsidRPr="00EE1781" w:rsidRDefault="002E741F">
      <w:pPr>
        <w:pStyle w:val="20"/>
      </w:pPr>
      <w:bookmarkStart w:id="84" w:name="_Toc26555"/>
      <w:bookmarkStart w:id="85" w:name="_Toc29299"/>
      <w:bookmarkStart w:id="86" w:name="_Toc10904"/>
      <w:bookmarkStart w:id="87" w:name="_Toc6653_WPSOffice_Level2"/>
      <w:bookmarkStart w:id="88" w:name="_Toc12322"/>
      <w:bookmarkStart w:id="89" w:name="_Toc17216"/>
      <w:r w:rsidRPr="00EE1781">
        <w:lastRenderedPageBreak/>
        <w:t>3.3</w:t>
      </w:r>
      <w:r w:rsidRPr="00EE1781">
        <w:rPr>
          <w:rFonts w:hint="eastAsia"/>
        </w:rPr>
        <w:t xml:space="preserve"> </w:t>
      </w:r>
      <w:r w:rsidRPr="00EE1781">
        <w:t>查阅情况</w:t>
      </w:r>
      <w:bookmarkEnd w:id="84"/>
      <w:bookmarkEnd w:id="85"/>
      <w:bookmarkEnd w:id="86"/>
      <w:bookmarkEnd w:id="87"/>
      <w:bookmarkEnd w:id="88"/>
      <w:bookmarkEnd w:id="89"/>
    </w:p>
    <w:p w14:paraId="29314E51" w14:textId="5D8A1319" w:rsidR="00EA0070" w:rsidRPr="00EE1781" w:rsidRDefault="002E741F" w:rsidP="00F47B77">
      <w:pPr>
        <w:ind w:firstLine="480"/>
      </w:pPr>
      <w:r w:rsidRPr="00EE1781">
        <w:t>为了方便社会公众查阅《</w:t>
      </w:r>
      <w:r w:rsidR="00F64C98" w:rsidRPr="00EE1781">
        <w:rPr>
          <w:rFonts w:hint="eastAsia"/>
        </w:rPr>
        <w:t>湘潭电机股份有限公司</w:t>
      </w:r>
      <w:r w:rsidR="007C2F03" w:rsidRPr="005F0E99">
        <w:rPr>
          <w:rFonts w:hint="eastAsia"/>
        </w:rPr>
        <w:t>高低压电机总装及试验智能化改造</w:t>
      </w:r>
      <w:r w:rsidR="00F64C98" w:rsidRPr="00EE1781">
        <w:rPr>
          <w:rFonts w:hint="eastAsia"/>
        </w:rPr>
        <w:t>项目环境影响报告书（征求意见稿）</w:t>
      </w:r>
      <w:r w:rsidRPr="00EE1781">
        <w:t>》，</w:t>
      </w:r>
      <w:r w:rsidR="00D51782">
        <w:t>征求意见稿</w:t>
      </w:r>
      <w:r w:rsidRPr="00EE1781">
        <w:t>公示期间社会公众可以</w:t>
      </w:r>
      <w:r w:rsidRPr="00EE1781">
        <w:rPr>
          <w:rFonts w:hint="eastAsia"/>
        </w:rPr>
        <w:t>联系</w:t>
      </w:r>
      <w:r w:rsidRPr="00EE1781">
        <w:t>建设单位查阅征求意见稿</w:t>
      </w:r>
      <w:r w:rsidRPr="00EE1781">
        <w:rPr>
          <w:rFonts w:hint="eastAsia"/>
        </w:rPr>
        <w:t>纸质版</w:t>
      </w:r>
      <w:r w:rsidRPr="00EE1781">
        <w:t>。到公示截止日，未有社会公众进行查阅。</w:t>
      </w:r>
    </w:p>
    <w:p w14:paraId="63963CB6" w14:textId="77777777" w:rsidR="00EA0070" w:rsidRPr="00EE1781" w:rsidRDefault="002E741F">
      <w:pPr>
        <w:pStyle w:val="20"/>
      </w:pPr>
      <w:bookmarkStart w:id="90" w:name="_Toc29285"/>
      <w:bookmarkStart w:id="91" w:name="_Toc6752_WPSOffice_Level2"/>
      <w:bookmarkStart w:id="92" w:name="_Toc14443"/>
      <w:bookmarkStart w:id="93" w:name="_Toc26323"/>
      <w:bookmarkStart w:id="94" w:name="_Toc26380"/>
      <w:bookmarkStart w:id="95" w:name="_Toc26544"/>
      <w:r w:rsidRPr="00EE1781">
        <w:t>3.4</w:t>
      </w:r>
      <w:r w:rsidRPr="00EE1781">
        <w:rPr>
          <w:rFonts w:hint="eastAsia"/>
        </w:rPr>
        <w:t xml:space="preserve"> </w:t>
      </w:r>
      <w:r w:rsidRPr="00EE1781">
        <w:t>公众提出意见情况</w:t>
      </w:r>
      <w:bookmarkEnd w:id="90"/>
      <w:bookmarkEnd w:id="91"/>
      <w:bookmarkEnd w:id="92"/>
      <w:bookmarkEnd w:id="93"/>
      <w:bookmarkEnd w:id="94"/>
      <w:bookmarkEnd w:id="95"/>
    </w:p>
    <w:p w14:paraId="15A3F04E" w14:textId="77777777" w:rsidR="00EA0070" w:rsidRPr="00EE1781" w:rsidRDefault="002E741F" w:rsidP="00F47B77">
      <w:pPr>
        <w:ind w:firstLine="480"/>
      </w:pPr>
      <w:r w:rsidRPr="00EE1781">
        <w:t>征求意见期间公众未提出环境影响相关的意见或建议。</w:t>
      </w:r>
    </w:p>
    <w:p w14:paraId="4D46A02D" w14:textId="77777777" w:rsidR="00EA0070" w:rsidRPr="00EE1781" w:rsidRDefault="002E741F">
      <w:pPr>
        <w:pStyle w:val="1"/>
      </w:pPr>
      <w:bookmarkStart w:id="96" w:name="_Toc19283"/>
      <w:bookmarkStart w:id="97" w:name="_Toc21164"/>
      <w:bookmarkStart w:id="98" w:name="_Toc596"/>
      <w:bookmarkStart w:id="99" w:name="_Toc29700"/>
      <w:bookmarkStart w:id="100" w:name="_Toc23618"/>
      <w:bookmarkStart w:id="101" w:name="_Toc12931_WPSOffice_Level1"/>
      <w:r w:rsidRPr="00EE1781">
        <w:t>4</w:t>
      </w:r>
      <w:r w:rsidRPr="00EE1781">
        <w:rPr>
          <w:rFonts w:hint="eastAsia"/>
        </w:rPr>
        <w:t xml:space="preserve"> </w:t>
      </w:r>
      <w:r w:rsidRPr="00EE1781">
        <w:t>其他公众参与情况</w:t>
      </w:r>
      <w:bookmarkEnd w:id="96"/>
      <w:bookmarkEnd w:id="97"/>
      <w:bookmarkEnd w:id="98"/>
      <w:bookmarkEnd w:id="99"/>
      <w:bookmarkEnd w:id="100"/>
      <w:bookmarkEnd w:id="101"/>
    </w:p>
    <w:p w14:paraId="297BAEE6" w14:textId="77777777" w:rsidR="00EA0070" w:rsidRPr="00EE1781" w:rsidRDefault="00F64C98" w:rsidP="00F47B77">
      <w:pPr>
        <w:pStyle w:val="Default"/>
        <w:ind w:firstLine="480"/>
        <w:rPr>
          <w:color w:val="auto"/>
        </w:rPr>
      </w:pPr>
      <w:r w:rsidRPr="00EE1781">
        <w:rPr>
          <w:rFonts w:ascii="Times New Roman" w:hAnsi="Times New Roman" w:cs="Times New Roman" w:hint="eastAsia"/>
          <w:color w:val="auto"/>
        </w:rPr>
        <w:t>无</w:t>
      </w:r>
      <w:r w:rsidR="002E741F" w:rsidRPr="00EE1781">
        <w:rPr>
          <w:rFonts w:hAnsi="宋体" w:hint="eastAsia"/>
          <w:color w:val="auto"/>
        </w:rPr>
        <w:t>。</w:t>
      </w:r>
    </w:p>
    <w:p w14:paraId="08F16B26" w14:textId="77777777" w:rsidR="00EA0070" w:rsidRPr="00EE1781" w:rsidRDefault="002E741F">
      <w:pPr>
        <w:pStyle w:val="1"/>
      </w:pPr>
      <w:bookmarkStart w:id="102" w:name="_Toc19151"/>
      <w:bookmarkStart w:id="103" w:name="_Toc7620_WPSOffice_Level1"/>
      <w:bookmarkStart w:id="104" w:name="_Toc6194"/>
      <w:bookmarkStart w:id="105" w:name="_Toc26606"/>
      <w:bookmarkStart w:id="106" w:name="_Toc11255"/>
      <w:bookmarkStart w:id="107" w:name="_Toc24818"/>
      <w:r w:rsidRPr="00EE1781">
        <w:t xml:space="preserve">5 </w:t>
      </w:r>
      <w:r w:rsidRPr="00EE1781">
        <w:t>公众意见处理情况</w:t>
      </w:r>
      <w:bookmarkEnd w:id="102"/>
      <w:bookmarkEnd w:id="103"/>
      <w:bookmarkEnd w:id="104"/>
      <w:bookmarkEnd w:id="105"/>
      <w:bookmarkEnd w:id="106"/>
      <w:bookmarkEnd w:id="107"/>
    </w:p>
    <w:p w14:paraId="30A8501F" w14:textId="77777777" w:rsidR="00EA0070" w:rsidRPr="00EE1781" w:rsidRDefault="002E741F">
      <w:pPr>
        <w:pStyle w:val="20"/>
      </w:pPr>
      <w:bookmarkStart w:id="108" w:name="_Toc22788"/>
      <w:bookmarkStart w:id="109" w:name="_Toc11893"/>
      <w:bookmarkStart w:id="110" w:name="_Toc8358"/>
      <w:r w:rsidRPr="00EE1781">
        <w:rPr>
          <w:rFonts w:hint="eastAsia"/>
        </w:rPr>
        <w:t>5.1</w:t>
      </w:r>
      <w:r w:rsidRPr="00EE1781">
        <w:t xml:space="preserve"> </w:t>
      </w:r>
      <w:r w:rsidRPr="00EE1781">
        <w:t>公众意见概述和分析</w:t>
      </w:r>
      <w:bookmarkEnd w:id="108"/>
      <w:bookmarkEnd w:id="109"/>
      <w:bookmarkEnd w:id="110"/>
    </w:p>
    <w:p w14:paraId="44167B65" w14:textId="77777777" w:rsidR="00EA0070" w:rsidRPr="00EE1781" w:rsidRDefault="002E741F" w:rsidP="00F47B77">
      <w:pPr>
        <w:ind w:firstLine="480"/>
      </w:pPr>
      <w:r w:rsidRPr="00EE1781">
        <w:t>本项目首次环境影响评价信息公开和征求意见稿公示期间，未收到公众对项目环境影响提出的相关意见或建议。</w:t>
      </w:r>
    </w:p>
    <w:p w14:paraId="2D88AC22" w14:textId="77777777" w:rsidR="00EA0070" w:rsidRPr="00EE1781" w:rsidRDefault="002E741F">
      <w:pPr>
        <w:pStyle w:val="20"/>
      </w:pPr>
      <w:bookmarkStart w:id="111" w:name="_Toc21999"/>
      <w:bookmarkStart w:id="112" w:name="_Toc18452"/>
      <w:bookmarkStart w:id="113" w:name="_Toc9430"/>
      <w:r w:rsidRPr="00EE1781">
        <w:rPr>
          <w:rFonts w:hint="eastAsia"/>
        </w:rPr>
        <w:t>5</w:t>
      </w:r>
      <w:r w:rsidRPr="00EE1781">
        <w:t xml:space="preserve">.2 </w:t>
      </w:r>
      <w:r w:rsidRPr="00EE1781">
        <w:t>公众意见采纳情况</w:t>
      </w:r>
      <w:bookmarkEnd w:id="111"/>
      <w:bookmarkEnd w:id="112"/>
      <w:bookmarkEnd w:id="113"/>
    </w:p>
    <w:p w14:paraId="6F40510A" w14:textId="77777777" w:rsidR="00EA0070" w:rsidRPr="00EE1781" w:rsidRDefault="002E741F" w:rsidP="00F47B77">
      <w:pPr>
        <w:ind w:firstLine="480"/>
      </w:pPr>
      <w:r w:rsidRPr="00EE1781">
        <w:t>虽然项目公示期间我单位均未收到公众意见反馈，但项目运营期必须切实落实好各项环保措施，建立严格的规章制度，确保达标排放的要求。</w:t>
      </w:r>
    </w:p>
    <w:p w14:paraId="1171F1C9" w14:textId="77777777" w:rsidR="00EA0070" w:rsidRPr="00EE1781" w:rsidRDefault="002E741F">
      <w:pPr>
        <w:pStyle w:val="20"/>
      </w:pPr>
      <w:bookmarkStart w:id="114" w:name="_Toc1152"/>
      <w:bookmarkStart w:id="115" w:name="_Toc4996"/>
      <w:bookmarkStart w:id="116" w:name="_Toc29338"/>
      <w:r w:rsidRPr="00EE1781">
        <w:rPr>
          <w:rFonts w:hint="eastAsia"/>
        </w:rPr>
        <w:t>5</w:t>
      </w:r>
      <w:r w:rsidRPr="00EE1781">
        <w:t xml:space="preserve">.3 </w:t>
      </w:r>
      <w:r w:rsidRPr="00EE1781">
        <w:t>公众意见未采纳情况</w:t>
      </w:r>
      <w:bookmarkEnd w:id="114"/>
      <w:bookmarkEnd w:id="115"/>
      <w:bookmarkEnd w:id="116"/>
    </w:p>
    <w:p w14:paraId="5B5556F4" w14:textId="77777777" w:rsidR="00EA0070" w:rsidRPr="00EE1781" w:rsidRDefault="002E741F" w:rsidP="00F47B77">
      <w:pPr>
        <w:ind w:firstLine="480"/>
      </w:pPr>
      <w:r w:rsidRPr="00EE1781">
        <w:t>本次公众参与过程中</w:t>
      </w:r>
      <w:r w:rsidR="002E622D">
        <w:t>未收到</w:t>
      </w:r>
      <w:r w:rsidRPr="00EE1781">
        <w:t>公众提出的意见。</w:t>
      </w:r>
    </w:p>
    <w:p w14:paraId="73F5AB8D" w14:textId="77777777" w:rsidR="00EA0070" w:rsidRPr="00EE1781" w:rsidRDefault="002E741F">
      <w:pPr>
        <w:pStyle w:val="1"/>
      </w:pPr>
      <w:bookmarkStart w:id="117" w:name="_Toc27143"/>
      <w:bookmarkStart w:id="118" w:name="_Toc28861"/>
      <w:bookmarkStart w:id="119" w:name="_Toc7873_WPSOffice_Level1"/>
      <w:bookmarkStart w:id="120" w:name="_Toc27754"/>
      <w:bookmarkStart w:id="121" w:name="_Toc27105"/>
      <w:bookmarkStart w:id="122" w:name="_Toc27138"/>
      <w:r w:rsidRPr="00EE1781">
        <w:t xml:space="preserve">6 </w:t>
      </w:r>
      <w:r w:rsidRPr="00EE1781">
        <w:t>报批前公开情况</w:t>
      </w:r>
      <w:bookmarkEnd w:id="117"/>
      <w:bookmarkEnd w:id="118"/>
      <w:bookmarkEnd w:id="119"/>
      <w:bookmarkEnd w:id="120"/>
      <w:bookmarkEnd w:id="121"/>
      <w:bookmarkEnd w:id="122"/>
    </w:p>
    <w:p w14:paraId="32C3230E" w14:textId="77777777" w:rsidR="00EA0070" w:rsidRPr="00EE1781" w:rsidRDefault="002E741F">
      <w:pPr>
        <w:pStyle w:val="20"/>
      </w:pPr>
      <w:bookmarkStart w:id="123" w:name="_Toc14211"/>
      <w:bookmarkStart w:id="124" w:name="_Toc1248"/>
      <w:bookmarkStart w:id="125" w:name="_Toc24153"/>
      <w:bookmarkStart w:id="126" w:name="_Toc15927"/>
      <w:bookmarkStart w:id="127" w:name="_Toc8464"/>
      <w:bookmarkStart w:id="128" w:name="_Toc1449_WPSOffice_Level2"/>
      <w:r w:rsidRPr="00EE1781">
        <w:t xml:space="preserve">6.1 </w:t>
      </w:r>
      <w:r w:rsidRPr="00EE1781">
        <w:t>公开内容及日期</w:t>
      </w:r>
      <w:bookmarkEnd w:id="123"/>
      <w:bookmarkEnd w:id="124"/>
      <w:bookmarkEnd w:id="125"/>
      <w:bookmarkEnd w:id="126"/>
      <w:bookmarkEnd w:id="127"/>
      <w:bookmarkEnd w:id="128"/>
    </w:p>
    <w:p w14:paraId="03249A0B" w14:textId="4D876ED0" w:rsidR="00434FD2" w:rsidRPr="00F51D2A" w:rsidRDefault="00434FD2" w:rsidP="00434FD2">
      <w:pPr>
        <w:ind w:firstLine="480"/>
      </w:pPr>
      <w:bookmarkStart w:id="129" w:name="_Toc32090"/>
      <w:bookmarkStart w:id="130" w:name="_Toc24272_WPSOffice_Level2"/>
      <w:bookmarkStart w:id="131" w:name="_Toc17288"/>
      <w:bookmarkStart w:id="132" w:name="_Toc30597"/>
      <w:bookmarkStart w:id="133" w:name="_Toc23175"/>
      <w:bookmarkStart w:id="134" w:name="_Toc13230"/>
      <w:r w:rsidRPr="00F51D2A">
        <w:rPr>
          <w:rFonts w:hint="eastAsia"/>
        </w:rPr>
        <w:t>202</w:t>
      </w:r>
      <w:r w:rsidR="00A9272F">
        <w:rPr>
          <w:rFonts w:hint="eastAsia"/>
        </w:rPr>
        <w:t>6</w:t>
      </w:r>
      <w:r w:rsidRPr="00F51D2A">
        <w:rPr>
          <w:rFonts w:hint="eastAsia"/>
        </w:rPr>
        <w:t>年</w:t>
      </w:r>
      <w:r w:rsidR="00A9272F">
        <w:rPr>
          <w:rFonts w:hint="eastAsia"/>
        </w:rPr>
        <w:t>1</w:t>
      </w:r>
      <w:r w:rsidRPr="00F51D2A">
        <w:rPr>
          <w:rFonts w:hint="eastAsia"/>
        </w:rPr>
        <w:t>月，</w:t>
      </w:r>
      <w:r w:rsidR="006430E4" w:rsidRPr="00F51D2A">
        <w:rPr>
          <w:rFonts w:hint="eastAsia"/>
        </w:rPr>
        <w:t>《湘潭电机股份有限公司</w:t>
      </w:r>
      <w:r w:rsidR="007C2F03" w:rsidRPr="005F0E99">
        <w:rPr>
          <w:rFonts w:hint="eastAsia"/>
        </w:rPr>
        <w:t>高低压电机总装及试验智能化改造</w:t>
      </w:r>
      <w:r w:rsidR="006430E4" w:rsidRPr="00F51D2A">
        <w:rPr>
          <w:rFonts w:hint="eastAsia"/>
        </w:rPr>
        <w:t>项目环境影响报告书（报批稿）》及《湘潭电机股份有限公司</w:t>
      </w:r>
      <w:r w:rsidR="007C2F03" w:rsidRPr="005F0E99">
        <w:rPr>
          <w:rFonts w:hint="eastAsia"/>
        </w:rPr>
        <w:t>高低压电机总装及试验智能化改造</w:t>
      </w:r>
      <w:r w:rsidR="007C2F03" w:rsidRPr="00EE1781">
        <w:rPr>
          <w:rFonts w:hint="eastAsia"/>
        </w:rPr>
        <w:t>项目</w:t>
      </w:r>
      <w:r w:rsidR="006430E4" w:rsidRPr="00F51D2A">
        <w:rPr>
          <w:rFonts w:hint="eastAsia"/>
        </w:rPr>
        <w:t>环境影响评价公众参与说明》</w:t>
      </w:r>
      <w:r w:rsidRPr="00F51D2A">
        <w:rPr>
          <w:rFonts w:hint="eastAsia"/>
        </w:rPr>
        <w:t>编制完成后，向生态环境主管部门报批环境影响报告书前，</w:t>
      </w:r>
      <w:r w:rsidRPr="00F51D2A">
        <w:t>按照</w:t>
      </w:r>
      <w:r w:rsidRPr="00F51D2A">
        <w:rPr>
          <w:rFonts w:hint="eastAsia"/>
        </w:rPr>
        <w:t>《</w:t>
      </w:r>
      <w:r w:rsidRPr="00F51D2A">
        <w:t>办法</w:t>
      </w:r>
      <w:r w:rsidRPr="00F51D2A">
        <w:rPr>
          <w:rFonts w:hint="eastAsia"/>
        </w:rPr>
        <w:t>》</w:t>
      </w:r>
      <w:r w:rsidRPr="00F51D2A">
        <w:t>及配套文件等有关规定，</w:t>
      </w:r>
      <w:r w:rsidRPr="00F51D2A">
        <w:rPr>
          <w:rFonts w:hint="eastAsia"/>
        </w:rPr>
        <w:t>我公司</w:t>
      </w:r>
      <w:r w:rsidRPr="00F51D2A">
        <w:t>通过网络平台对</w:t>
      </w:r>
      <w:r w:rsidRPr="00F51D2A">
        <w:rPr>
          <w:rFonts w:hint="eastAsia"/>
        </w:rPr>
        <w:t>其进行</w:t>
      </w:r>
      <w:r w:rsidRPr="00F51D2A">
        <w:t>公示，以听取社会各界对本</w:t>
      </w:r>
      <w:r w:rsidRPr="00F51D2A">
        <w:rPr>
          <w:rFonts w:hint="eastAsia"/>
        </w:rPr>
        <w:t>项目</w:t>
      </w:r>
      <w:r w:rsidRPr="00F51D2A">
        <w:t>建设有关环境保护工作的意见和建议。</w:t>
      </w:r>
    </w:p>
    <w:p w14:paraId="2E365630" w14:textId="61F96158" w:rsidR="00434FD2" w:rsidRPr="00F51D2A" w:rsidRDefault="00434FD2" w:rsidP="00434FD2">
      <w:pPr>
        <w:ind w:firstLine="480"/>
      </w:pPr>
      <w:r w:rsidRPr="00F51D2A">
        <w:t>20</w:t>
      </w:r>
      <w:r w:rsidRPr="00F51D2A">
        <w:rPr>
          <w:rFonts w:hint="eastAsia"/>
        </w:rPr>
        <w:t>2</w:t>
      </w:r>
      <w:r w:rsidR="00A9272F">
        <w:rPr>
          <w:rFonts w:hint="eastAsia"/>
        </w:rPr>
        <w:t>6</w:t>
      </w:r>
      <w:r w:rsidRPr="00F51D2A">
        <w:t>年</w:t>
      </w:r>
      <w:r w:rsidR="00A9272F">
        <w:rPr>
          <w:rFonts w:hint="eastAsia"/>
        </w:rPr>
        <w:t>1</w:t>
      </w:r>
      <w:r w:rsidRPr="00F51D2A">
        <w:t>月</w:t>
      </w:r>
      <w:r w:rsidRPr="00F51D2A">
        <w:rPr>
          <w:rFonts w:hint="eastAsia"/>
        </w:rPr>
        <w:t>，</w:t>
      </w:r>
      <w:r w:rsidRPr="00F51D2A">
        <w:t>我单位在</w:t>
      </w:r>
      <w:r w:rsidRPr="00F51D2A">
        <w:rPr>
          <w:rFonts w:hint="eastAsia"/>
        </w:rPr>
        <w:t>自己公司</w:t>
      </w:r>
      <w:r w:rsidRPr="00F51D2A">
        <w:t>网站进行了</w:t>
      </w:r>
      <w:r w:rsidRPr="00F51D2A">
        <w:rPr>
          <w:rFonts w:hint="eastAsia"/>
        </w:rPr>
        <w:t>网络</w:t>
      </w:r>
      <w:r w:rsidRPr="00F51D2A">
        <w:t>公示</w:t>
      </w:r>
      <w:r w:rsidRPr="00F51D2A">
        <w:rPr>
          <w:rFonts w:hint="eastAsia"/>
        </w:rPr>
        <w:t>，</w:t>
      </w:r>
      <w:r w:rsidRPr="00F51D2A">
        <w:t>公示内容环境影响报告书全</w:t>
      </w:r>
      <w:r w:rsidRPr="00F51D2A">
        <w:lastRenderedPageBreak/>
        <w:t>文</w:t>
      </w:r>
      <w:r w:rsidRPr="00F51D2A">
        <w:rPr>
          <w:rFonts w:hint="eastAsia"/>
        </w:rPr>
        <w:t>、</w:t>
      </w:r>
      <w:r w:rsidRPr="00F51D2A">
        <w:t>公众参与说明</w:t>
      </w:r>
      <w:r w:rsidRPr="00F51D2A">
        <w:rPr>
          <w:rFonts w:hint="eastAsia"/>
        </w:rPr>
        <w:t>等。</w:t>
      </w:r>
    </w:p>
    <w:p w14:paraId="75954022" w14:textId="77777777" w:rsidR="00434FD2" w:rsidRPr="00F51D2A" w:rsidRDefault="00434FD2" w:rsidP="00434FD2">
      <w:pPr>
        <w:ind w:firstLine="480"/>
        <w:rPr>
          <w:highlight w:val="yellow"/>
        </w:rPr>
      </w:pPr>
      <w:r w:rsidRPr="00F51D2A">
        <w:rPr>
          <w:rFonts w:hint="eastAsia"/>
        </w:rPr>
        <w:t>本项目报批前公开主要</w:t>
      </w:r>
      <w:r w:rsidRPr="00F51D2A">
        <w:t>内容及</w:t>
      </w:r>
      <w:r w:rsidRPr="00F51D2A">
        <w:rPr>
          <w:rFonts w:hint="eastAsia"/>
        </w:rPr>
        <w:t>日期</w:t>
      </w:r>
      <w:r w:rsidRPr="00F51D2A">
        <w:t>符合《办法》第</w:t>
      </w:r>
      <w:r w:rsidRPr="00F51D2A">
        <w:rPr>
          <w:rFonts w:hint="eastAsia"/>
        </w:rPr>
        <w:t>二</w:t>
      </w:r>
      <w:r w:rsidRPr="00F51D2A">
        <w:t>十条对</w:t>
      </w:r>
      <w:r w:rsidRPr="00F51D2A">
        <w:rPr>
          <w:rFonts w:hint="eastAsia"/>
        </w:rPr>
        <w:t>报告报批前公开</w:t>
      </w:r>
      <w:r w:rsidRPr="00F51D2A">
        <w:t>的要求。</w:t>
      </w:r>
    </w:p>
    <w:p w14:paraId="79CA613E" w14:textId="77777777" w:rsidR="00EA0070" w:rsidRPr="00F51D2A" w:rsidRDefault="002E741F">
      <w:pPr>
        <w:pStyle w:val="20"/>
      </w:pPr>
      <w:r w:rsidRPr="00F51D2A">
        <w:t xml:space="preserve">6.2 </w:t>
      </w:r>
      <w:r w:rsidRPr="00F51D2A">
        <w:t>公开方式</w:t>
      </w:r>
      <w:bookmarkEnd w:id="129"/>
      <w:bookmarkEnd w:id="130"/>
      <w:bookmarkEnd w:id="131"/>
      <w:bookmarkEnd w:id="132"/>
      <w:bookmarkEnd w:id="133"/>
      <w:bookmarkEnd w:id="134"/>
    </w:p>
    <w:p w14:paraId="64018254" w14:textId="77777777" w:rsidR="00EA0070" w:rsidRPr="00F51D2A" w:rsidRDefault="002E741F">
      <w:pPr>
        <w:pStyle w:val="3"/>
      </w:pPr>
      <w:bookmarkStart w:id="135" w:name="_Toc13202"/>
      <w:bookmarkStart w:id="136" w:name="_Toc3099"/>
      <w:bookmarkStart w:id="137" w:name="_Toc15590_WPSOffice_Level3"/>
      <w:r w:rsidRPr="00F51D2A">
        <w:t xml:space="preserve">6.2.1 </w:t>
      </w:r>
      <w:r w:rsidRPr="00F51D2A">
        <w:t>网络</w:t>
      </w:r>
      <w:bookmarkEnd w:id="135"/>
      <w:bookmarkEnd w:id="136"/>
      <w:bookmarkEnd w:id="137"/>
    </w:p>
    <w:p w14:paraId="28F1C5A1" w14:textId="77777777" w:rsidR="00434FD2" w:rsidRPr="00F51D2A" w:rsidRDefault="00434FD2" w:rsidP="00434FD2">
      <w:pPr>
        <w:ind w:firstLine="480"/>
      </w:pPr>
      <w:bookmarkStart w:id="138" w:name="_Toc15477_WPSOffice_Level3"/>
      <w:bookmarkStart w:id="139" w:name="_Toc12392"/>
      <w:bookmarkStart w:id="140" w:name="_Toc12136"/>
      <w:r w:rsidRPr="00F51D2A">
        <w:t>公开的网络载体为</w:t>
      </w:r>
      <w:r w:rsidRPr="00F51D2A">
        <w:rPr>
          <w:rFonts w:hint="eastAsia"/>
        </w:rPr>
        <w:t>我公司</w:t>
      </w:r>
      <w:r w:rsidRPr="00F51D2A">
        <w:t>网站，符合《办法》第九条和第</w:t>
      </w:r>
      <w:r w:rsidRPr="00F51D2A">
        <w:rPr>
          <w:rFonts w:hint="eastAsia"/>
        </w:rPr>
        <w:t>二十</w:t>
      </w:r>
      <w:r w:rsidRPr="00F51D2A">
        <w:t>条对拟报批的环境影响报告书全文和公众参与说明公示网络平台载体的要求。</w:t>
      </w:r>
    </w:p>
    <w:p w14:paraId="5E3787A8" w14:textId="201711B8" w:rsidR="00D51782" w:rsidRDefault="00434FD2" w:rsidP="00434FD2">
      <w:pPr>
        <w:ind w:firstLine="480"/>
      </w:pPr>
      <w:r w:rsidRPr="00F51D2A">
        <w:t>公示日期为</w:t>
      </w:r>
      <w:r w:rsidRPr="00F51D2A">
        <w:t>20</w:t>
      </w:r>
      <w:r w:rsidRPr="00F51D2A">
        <w:rPr>
          <w:rFonts w:hint="eastAsia"/>
        </w:rPr>
        <w:t>2</w:t>
      </w:r>
      <w:r w:rsidR="00A9272F">
        <w:rPr>
          <w:rFonts w:hint="eastAsia"/>
        </w:rPr>
        <w:t>6</w:t>
      </w:r>
      <w:r w:rsidRPr="00F51D2A">
        <w:t>年</w:t>
      </w:r>
      <w:r w:rsidR="00A9272F">
        <w:rPr>
          <w:rFonts w:hint="eastAsia"/>
        </w:rPr>
        <w:t>1</w:t>
      </w:r>
      <w:r w:rsidRPr="00F51D2A">
        <w:t>月</w:t>
      </w:r>
      <w:r w:rsidR="00A9272F">
        <w:rPr>
          <w:rFonts w:hint="eastAsia"/>
        </w:rPr>
        <w:t>1</w:t>
      </w:r>
      <w:r w:rsidR="00F51D2A" w:rsidRPr="00F51D2A">
        <w:rPr>
          <w:rFonts w:hint="eastAsia"/>
        </w:rPr>
        <w:t>6</w:t>
      </w:r>
      <w:r w:rsidRPr="00F51D2A">
        <w:t>日</w:t>
      </w:r>
      <w:r w:rsidRPr="00F51D2A">
        <w:rPr>
          <w:rFonts w:hint="eastAsia"/>
        </w:rPr>
        <w:t>，</w:t>
      </w:r>
      <w:r w:rsidR="00D51782">
        <w:t>查询地址如下：</w:t>
      </w:r>
    </w:p>
    <w:p w14:paraId="135C0D87" w14:textId="77777777" w:rsidR="00434FD2" w:rsidRPr="00D51782" w:rsidRDefault="00000000" w:rsidP="00434FD2">
      <w:pPr>
        <w:ind w:firstLine="480"/>
      </w:pPr>
      <w:hyperlink r:id="rId21" w:history="1">
        <w:r w:rsidR="00D51782" w:rsidRPr="007A20A9">
          <w:rPr>
            <w:rStyle w:val="af0"/>
          </w:rPr>
          <w:t>http://www.xemc.com.cn/portal/article/index/id/897/cid/62.html</w:t>
        </w:r>
        <w:r w:rsidR="00D51782" w:rsidRPr="007A20A9">
          <w:rPr>
            <w:rStyle w:val="af0"/>
          </w:rPr>
          <w:t>，</w:t>
        </w:r>
        <w:r w:rsidR="00D51782" w:rsidRPr="007A20A9">
          <w:rPr>
            <w:rStyle w:val="af0"/>
            <w:rFonts w:hint="eastAsia"/>
          </w:rPr>
          <w:t>公示网站截图见图</w:t>
        </w:r>
        <w:r w:rsidR="00D51782" w:rsidRPr="007A20A9">
          <w:rPr>
            <w:rStyle w:val="af0"/>
            <w:rFonts w:hint="eastAsia"/>
          </w:rPr>
          <w:t>6</w:t>
        </w:r>
      </w:hyperlink>
      <w:r w:rsidR="00434FD2" w:rsidRPr="00D51782">
        <w:rPr>
          <w:rFonts w:hint="eastAsia"/>
        </w:rPr>
        <w:t>。</w:t>
      </w:r>
    </w:p>
    <w:p w14:paraId="4D7FB12F" w14:textId="77777777" w:rsidR="00F51D2A" w:rsidRDefault="00C13B94" w:rsidP="00F51D2A">
      <w:pPr>
        <w:pStyle w:val="Default"/>
        <w:ind w:firstLineChars="0" w:firstLine="0"/>
      </w:pPr>
      <w:r>
        <w:rPr>
          <w:noProof/>
        </w:rPr>
        <w:drawing>
          <wp:inline distT="0" distB="0" distL="0" distR="0" wp14:anchorId="0F03607B" wp14:editId="0F99101A">
            <wp:extent cx="5759450" cy="3164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309261554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164840"/>
                    </a:xfrm>
                    <a:prstGeom prst="rect">
                      <a:avLst/>
                    </a:prstGeom>
                  </pic:spPr>
                </pic:pic>
              </a:graphicData>
            </a:graphic>
          </wp:inline>
        </w:drawing>
      </w:r>
    </w:p>
    <w:p w14:paraId="36BD3A4E" w14:textId="77777777" w:rsidR="00C13B94" w:rsidRPr="00EE1781" w:rsidRDefault="00C13B94" w:rsidP="00C13B94">
      <w:pPr>
        <w:ind w:firstLineChars="0" w:firstLine="0"/>
        <w:jc w:val="center"/>
        <w:rPr>
          <w:b/>
          <w:bCs/>
        </w:rPr>
      </w:pPr>
      <w:r w:rsidRPr="00EE1781">
        <w:rPr>
          <w:rFonts w:hint="eastAsia"/>
          <w:b/>
          <w:bCs/>
        </w:rPr>
        <w:t>图</w:t>
      </w:r>
      <w:r>
        <w:rPr>
          <w:rFonts w:hint="eastAsia"/>
          <w:b/>
          <w:bCs/>
        </w:rPr>
        <w:t>6</w:t>
      </w:r>
      <w:r w:rsidRPr="00EE1781">
        <w:rPr>
          <w:rFonts w:hint="eastAsia"/>
          <w:b/>
          <w:bCs/>
        </w:rPr>
        <w:t xml:space="preserve">    </w:t>
      </w:r>
      <w:r w:rsidR="00880CDB">
        <w:rPr>
          <w:rFonts w:hint="eastAsia"/>
          <w:b/>
          <w:bCs/>
        </w:rPr>
        <w:t>报批前</w:t>
      </w:r>
      <w:r w:rsidR="00327A00">
        <w:rPr>
          <w:rFonts w:hint="eastAsia"/>
          <w:b/>
          <w:bCs/>
        </w:rPr>
        <w:t>网络</w:t>
      </w:r>
      <w:r w:rsidR="00880CDB" w:rsidRPr="00880CDB">
        <w:rPr>
          <w:rFonts w:hint="eastAsia"/>
          <w:b/>
          <w:bCs/>
        </w:rPr>
        <w:t>公示</w:t>
      </w:r>
      <w:r w:rsidR="00327A00">
        <w:rPr>
          <w:rFonts w:hint="eastAsia"/>
          <w:b/>
          <w:bCs/>
        </w:rPr>
        <w:t>情况</w:t>
      </w:r>
    </w:p>
    <w:p w14:paraId="1472A133" w14:textId="77777777" w:rsidR="00EA0070" w:rsidRPr="00EE1781" w:rsidRDefault="002E741F">
      <w:pPr>
        <w:pStyle w:val="3"/>
      </w:pPr>
      <w:r w:rsidRPr="00EE1781">
        <w:t>6.2.2</w:t>
      </w:r>
      <w:r w:rsidRPr="00EE1781">
        <w:rPr>
          <w:rFonts w:hint="eastAsia"/>
        </w:rPr>
        <w:t xml:space="preserve"> </w:t>
      </w:r>
      <w:r w:rsidRPr="00EE1781">
        <w:t>其他</w:t>
      </w:r>
      <w:bookmarkEnd w:id="138"/>
      <w:bookmarkEnd w:id="139"/>
      <w:bookmarkEnd w:id="140"/>
    </w:p>
    <w:p w14:paraId="0C9ED35C" w14:textId="77777777" w:rsidR="00EA0070" w:rsidRPr="00EE1781" w:rsidRDefault="002E741F" w:rsidP="00F47B77">
      <w:pPr>
        <w:ind w:firstLine="480"/>
        <w:rPr>
          <w:b/>
          <w:bCs/>
        </w:rPr>
      </w:pPr>
      <w:r w:rsidRPr="00EE1781">
        <w:t>未采取其他方式进行公示。</w:t>
      </w:r>
    </w:p>
    <w:p w14:paraId="441F1BE1" w14:textId="77777777" w:rsidR="00EA0070" w:rsidRPr="00EE1781" w:rsidRDefault="002E741F">
      <w:pPr>
        <w:pStyle w:val="1"/>
      </w:pPr>
      <w:bookmarkStart w:id="141" w:name="_Toc1852"/>
      <w:bookmarkStart w:id="142" w:name="_Toc21317"/>
      <w:bookmarkStart w:id="143" w:name="_Toc6653_WPSOffice_Level1"/>
      <w:bookmarkStart w:id="144" w:name="_Toc6101"/>
      <w:bookmarkStart w:id="145" w:name="_Toc24472"/>
      <w:bookmarkStart w:id="146" w:name="_Toc21192"/>
      <w:r w:rsidRPr="00EE1781">
        <w:rPr>
          <w:rFonts w:hint="eastAsia"/>
        </w:rPr>
        <w:t>7</w:t>
      </w:r>
      <w:r w:rsidRPr="00EE1781">
        <w:t xml:space="preserve"> </w:t>
      </w:r>
      <w:r w:rsidRPr="00EE1781">
        <w:t>其他</w:t>
      </w:r>
      <w:bookmarkEnd w:id="141"/>
      <w:bookmarkEnd w:id="142"/>
      <w:bookmarkEnd w:id="143"/>
      <w:bookmarkEnd w:id="144"/>
      <w:bookmarkEnd w:id="145"/>
      <w:bookmarkEnd w:id="146"/>
    </w:p>
    <w:p w14:paraId="787D6E10" w14:textId="77777777" w:rsidR="00EA0070" w:rsidRPr="00EE1781" w:rsidRDefault="002E741F" w:rsidP="00F47B77">
      <w:pPr>
        <w:ind w:firstLine="480"/>
        <w:sectPr w:rsidR="00EA0070" w:rsidRPr="00EE1781">
          <w:headerReference w:type="default" r:id="rId23"/>
          <w:footerReference w:type="default" r:id="rId24"/>
          <w:pgSz w:w="11906" w:h="16838"/>
          <w:pgMar w:top="1587" w:right="1418" w:bottom="1417" w:left="1418" w:header="850" w:footer="992" w:gutter="0"/>
          <w:pgNumType w:start="1"/>
          <w:cols w:space="0"/>
          <w:docGrid w:type="lines" w:linePitch="331"/>
        </w:sectPr>
      </w:pPr>
      <w:r w:rsidRPr="00EE1781">
        <w:t>本报告编制过程中的公众参与的相关原始资料如报纸、张贴告示的照片均已存档。</w:t>
      </w:r>
    </w:p>
    <w:p w14:paraId="7EF44828" w14:textId="77777777" w:rsidR="00EA0070" w:rsidRPr="00EE1781" w:rsidRDefault="002E741F">
      <w:pPr>
        <w:pStyle w:val="1"/>
      </w:pPr>
      <w:bookmarkStart w:id="147" w:name="_Toc26671"/>
      <w:bookmarkStart w:id="148" w:name="_Toc6752_WPSOffice_Level1"/>
      <w:bookmarkStart w:id="149" w:name="_Toc2173"/>
      <w:bookmarkStart w:id="150" w:name="_Toc20001"/>
      <w:bookmarkStart w:id="151" w:name="_Toc8053"/>
      <w:bookmarkStart w:id="152" w:name="_Toc7020"/>
      <w:r w:rsidRPr="00EE1781">
        <w:rPr>
          <w:rFonts w:hint="eastAsia"/>
        </w:rPr>
        <w:lastRenderedPageBreak/>
        <w:t>8</w:t>
      </w:r>
      <w:r w:rsidRPr="00EE1781">
        <w:t>诚信承诺</w:t>
      </w:r>
      <w:bookmarkEnd w:id="147"/>
      <w:bookmarkEnd w:id="148"/>
      <w:bookmarkEnd w:id="149"/>
      <w:bookmarkEnd w:id="150"/>
      <w:bookmarkEnd w:id="151"/>
      <w:bookmarkEnd w:id="152"/>
    </w:p>
    <w:p w14:paraId="7C81198B" w14:textId="02DEA977" w:rsidR="00EA0070" w:rsidRPr="00EE1781" w:rsidRDefault="002E741F" w:rsidP="00F47B77">
      <w:pPr>
        <w:ind w:firstLine="480"/>
      </w:pPr>
      <w:r w:rsidRPr="00EE1781">
        <w:t>我单位已按照《办法》要求，在</w:t>
      </w:r>
      <w:r w:rsidR="00F64C98" w:rsidRPr="00EE1781">
        <w:rPr>
          <w:rFonts w:hint="eastAsia"/>
        </w:rPr>
        <w:t>湘潭电机股份有限公司</w:t>
      </w:r>
      <w:r w:rsidR="00A9272F" w:rsidRPr="005F0E99">
        <w:rPr>
          <w:rFonts w:hint="eastAsia"/>
        </w:rPr>
        <w:t>高低压电机总装及试验智能化改造</w:t>
      </w:r>
      <w:r w:rsidR="00A9272F" w:rsidRPr="00F51D2A">
        <w:rPr>
          <w:rFonts w:hint="eastAsia"/>
        </w:rPr>
        <w:t>项目</w:t>
      </w:r>
      <w:r w:rsidR="00F64C98" w:rsidRPr="00EE1781">
        <w:rPr>
          <w:rFonts w:hint="eastAsia"/>
        </w:rPr>
        <w:t>环境影响报告书</w:t>
      </w:r>
      <w:r w:rsidRPr="00EE1781">
        <w:t>编制阶段开展了公众参与工作，在环境影响报告书中充分采纳了公众提出的与环境影响相关的合理意见，对未采纳的意见按要求进行了说明，并按照要求编制了公众参与说明。</w:t>
      </w:r>
    </w:p>
    <w:p w14:paraId="7FBDE2CD" w14:textId="77777777" w:rsidR="00EA0070" w:rsidRPr="00EE1781" w:rsidRDefault="002E741F" w:rsidP="00F47B77">
      <w:pPr>
        <w:ind w:firstLine="480"/>
      </w:pPr>
      <w:r w:rsidRPr="00EE1781">
        <w:t>我单位承诺，本次提交的《</w:t>
      </w:r>
      <w:r w:rsidR="00F64C98" w:rsidRPr="00EE1781">
        <w:rPr>
          <w:rFonts w:hint="eastAsia"/>
        </w:rPr>
        <w:t>湘潭电机股份有限公司新增喷漆房建设项目</w:t>
      </w:r>
      <w:r w:rsidRPr="00EE1781">
        <w:t>环境影响评价公众参与说明》内容客观、真实，未包含依法不得公开的国家秘密、商业秘密、个人隐私。如存在弄虚作假、隐瞒欺骗等情况及由此导致的一切后果由</w:t>
      </w:r>
      <w:r w:rsidR="002155F8" w:rsidRPr="002155F8">
        <w:rPr>
          <w:rFonts w:hint="eastAsia"/>
        </w:rPr>
        <w:t>湘潭电机股份有限公司</w:t>
      </w:r>
      <w:r w:rsidRPr="002155F8">
        <w:t>承担全部责任。</w:t>
      </w:r>
    </w:p>
    <w:p w14:paraId="32B2D5AC" w14:textId="77777777" w:rsidR="00EA0070" w:rsidRPr="00EE1781" w:rsidRDefault="00EA0070" w:rsidP="00F47B77">
      <w:pPr>
        <w:ind w:firstLine="480"/>
        <w:jc w:val="right"/>
      </w:pPr>
    </w:p>
    <w:p w14:paraId="11BC036D" w14:textId="77777777" w:rsidR="00EA0070" w:rsidRPr="00EE1781" w:rsidRDefault="00EA0070" w:rsidP="00F47B77">
      <w:pPr>
        <w:ind w:firstLine="480"/>
        <w:jc w:val="right"/>
      </w:pPr>
    </w:p>
    <w:p w14:paraId="74DC1B33" w14:textId="77777777" w:rsidR="00EA0070" w:rsidRPr="00EE1781" w:rsidRDefault="002E741F" w:rsidP="00F47B77">
      <w:pPr>
        <w:ind w:firstLine="480"/>
        <w:jc w:val="right"/>
      </w:pPr>
      <w:r w:rsidRPr="00EE1781">
        <w:t>承诺单位：</w:t>
      </w:r>
      <w:r w:rsidR="0093758E" w:rsidRPr="00EE1781">
        <w:rPr>
          <w:rFonts w:hint="eastAsia"/>
        </w:rPr>
        <w:t>湘潭电机股份有限公司</w:t>
      </w:r>
    </w:p>
    <w:p w14:paraId="3B0C72FB" w14:textId="62738E41" w:rsidR="00EA0070" w:rsidRDefault="002E741F" w:rsidP="00F47B77">
      <w:pPr>
        <w:ind w:firstLine="480"/>
        <w:jc w:val="right"/>
      </w:pPr>
      <w:r w:rsidRPr="00EE1781">
        <w:t>承诺时间：</w:t>
      </w:r>
      <w:r w:rsidRPr="00EE1781">
        <w:rPr>
          <w:rFonts w:hint="eastAsia"/>
        </w:rPr>
        <w:t>202</w:t>
      </w:r>
      <w:r w:rsidR="00A9272F">
        <w:rPr>
          <w:rFonts w:hint="eastAsia"/>
        </w:rPr>
        <w:t>6</w:t>
      </w:r>
      <w:r w:rsidRPr="00EE1781">
        <w:t>年</w:t>
      </w:r>
      <w:r w:rsidR="00A9272F">
        <w:rPr>
          <w:rFonts w:hint="eastAsia"/>
        </w:rPr>
        <w:t>1</w:t>
      </w:r>
      <w:r w:rsidRPr="00EE1781">
        <w:t>月</w:t>
      </w:r>
      <w:r w:rsidR="00A9272F">
        <w:rPr>
          <w:rFonts w:hint="eastAsia"/>
        </w:rPr>
        <w:t>16</w:t>
      </w:r>
      <w:r w:rsidRPr="00EE1781">
        <w:t>日</w:t>
      </w:r>
    </w:p>
    <w:p w14:paraId="67A3DFF9" w14:textId="77777777" w:rsidR="005C04C5" w:rsidRPr="005C04C5" w:rsidRDefault="005C04C5" w:rsidP="005C04C5">
      <w:pPr>
        <w:pStyle w:val="Default"/>
        <w:ind w:firstLine="480"/>
      </w:pPr>
    </w:p>
    <w:p w14:paraId="2C41DE1E" w14:textId="3317F8F2" w:rsidR="00EA0070" w:rsidRPr="00EE1781" w:rsidRDefault="00EA0070" w:rsidP="00BF6670">
      <w:pPr>
        <w:pStyle w:val="Default"/>
        <w:ind w:firstLineChars="0" w:firstLine="0"/>
        <w:rPr>
          <w:rFonts w:hint="eastAsia"/>
          <w:color w:val="auto"/>
        </w:rPr>
      </w:pPr>
    </w:p>
    <w:sectPr w:rsidR="00EA0070" w:rsidRPr="00EE1781">
      <w:pgSz w:w="11906" w:h="16838"/>
      <w:pgMar w:top="1587" w:right="1418" w:bottom="1417" w:left="1418" w:header="850" w:footer="992" w:gutter="0"/>
      <w:cols w:space="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6561A" w14:textId="77777777" w:rsidR="00E5280D" w:rsidRDefault="00E5280D">
      <w:pPr>
        <w:spacing w:line="240" w:lineRule="auto"/>
        <w:ind w:firstLine="480"/>
      </w:pPr>
      <w:r>
        <w:separator/>
      </w:r>
    </w:p>
  </w:endnote>
  <w:endnote w:type="continuationSeparator" w:id="0">
    <w:p w14:paraId="47B3A9FD" w14:textId="77777777" w:rsidR="00E5280D" w:rsidRDefault="00E5280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9322" w14:textId="77777777" w:rsidR="00B83906" w:rsidRDefault="00B8390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2468" w14:textId="77777777" w:rsidR="00EA0070" w:rsidRDefault="002E741F">
    <w:pPr>
      <w:pStyle w:val="ac"/>
      <w:jc w:val="center"/>
    </w:pPr>
    <w:r>
      <w:rPr>
        <w:noProof/>
      </w:rPr>
      <mc:AlternateContent>
        <mc:Choice Requires="wps">
          <w:drawing>
            <wp:anchor distT="0" distB="0" distL="114300" distR="114300" simplePos="0" relativeHeight="251659264" behindDoc="0" locked="0" layoutInCell="1" allowOverlap="1" wp14:anchorId="052BED8A" wp14:editId="01448CE5">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5E8E5" w14:textId="77777777" w:rsidR="00EA0070" w:rsidRDefault="00EA0070" w:rsidP="00F47B77">
                          <w:pPr>
                            <w:snapToGrid w:val="0"/>
                            <w:ind w:firstLine="36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w:pict>
            <v:shapetype w14:anchorId="052BED8A" id="_x0000_t202" coordsize="21600,21600" o:spt="202" path="m,l,21600r21600,l21600,xe">
              <v:stroke joinstyle="miter"/>
              <v:path gradientshapeok="t" o:connecttype="rect"/>
            </v:shapetype>
            <v:shape id="文本框 25"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175E8E5" w14:textId="77777777" w:rsidR="00EA0070" w:rsidRDefault="00EA0070" w:rsidP="00F47B77">
                    <w:pPr>
                      <w:snapToGrid w:val="0"/>
                      <w:ind w:firstLine="36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2C91" w14:textId="77777777" w:rsidR="00B83906" w:rsidRDefault="00B83906">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2ACF" w14:textId="77777777" w:rsidR="00EA0070" w:rsidRDefault="002E741F">
    <w:pPr>
      <w:pStyle w:val="ac"/>
      <w:jc w:val="center"/>
    </w:pPr>
    <w:r>
      <w:rPr>
        <w:noProof/>
      </w:rPr>
      <mc:AlternateContent>
        <mc:Choice Requires="wps">
          <w:drawing>
            <wp:anchor distT="0" distB="0" distL="114300" distR="114300" simplePos="0" relativeHeight="251662336" behindDoc="0" locked="0" layoutInCell="1" allowOverlap="1" wp14:anchorId="3DDDE4CA" wp14:editId="049EEAAF">
              <wp:simplePos x="0" y="0"/>
              <wp:positionH relativeFrom="margin">
                <wp:align>center</wp:align>
              </wp:positionH>
              <wp:positionV relativeFrom="paragraph">
                <wp:posOffset>0</wp:posOffset>
              </wp:positionV>
              <wp:extent cx="50609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060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48E7B" w14:textId="77777777" w:rsidR="00EA0070" w:rsidRDefault="002E741F">
                          <w:pPr>
                            <w:pStyle w:val="ac"/>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sidR="00FD134F">
                            <w:rPr>
                              <w:noProof/>
                              <w:sz w:val="21"/>
                              <w:szCs w:val="21"/>
                            </w:rPr>
                            <w:t>I</w:t>
                          </w:r>
                          <w:r>
                            <w:rPr>
                              <w:rFonts w:hint="eastAsia"/>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w:pict>
            <v:shapetype w14:anchorId="3DDDE4CA" id="_x0000_t202" coordsize="21600,21600" o:spt="202" path="m,l,21600r21600,l21600,xe">
              <v:stroke joinstyle="miter"/>
              <v:path gradientshapeok="t" o:connecttype="rect"/>
            </v:shapetype>
            <v:shape id="文本框 16" o:spid="_x0000_s1029" type="#_x0000_t202" style="position:absolute;left:0;text-align:left;margin-left:0;margin-top:0;width:39.85pt;height:2in;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" filled="f" stroked="f" strokeweight=".5pt">
              <v:textbox style="mso-fit-shape-to-text:t" inset="0,0,0,0">
                <w:txbxContent>
                  <w:p w14:paraId="27F48E7B" w14:textId="77777777" w:rsidR="00EA0070" w:rsidRDefault="002E741F">
                    <w:pPr>
                      <w:pStyle w:val="ac"/>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sidR="00FD134F">
                      <w:rPr>
                        <w:noProof/>
                        <w:sz w:val="21"/>
                        <w:szCs w:val="21"/>
                      </w:rPr>
                      <w:t>I</w:t>
                    </w:r>
                    <w:r>
                      <w:rPr>
                        <w:rFonts w:hint="eastAsia"/>
                        <w:sz w:val="21"/>
                        <w:szCs w:val="21"/>
                      </w:rPr>
                      <w:fldChar w:fldCharType="end"/>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5F9DFD96" wp14:editId="4B163E4E">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C3860" w14:textId="77777777" w:rsidR="00EA0070" w:rsidRDefault="00EA0070" w:rsidP="00F47B77">
                          <w:pPr>
                            <w:snapToGrid w:val="0"/>
                            <w:ind w:firstLine="36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w:pict>
            <v:shape w14:anchorId="5F9DFD96" id="文本框 17"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76FC3860" w14:textId="77777777" w:rsidR="00EA0070" w:rsidRDefault="00EA0070" w:rsidP="00F47B77">
                    <w:pPr>
                      <w:snapToGrid w:val="0"/>
                      <w:ind w:firstLine="360"/>
                      <w:rPr>
                        <w:sz w:val="18"/>
                      </w:rP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F670" w14:textId="77777777" w:rsidR="00EA0070" w:rsidRDefault="002E741F">
    <w:pPr>
      <w:pStyle w:val="ac"/>
    </w:pPr>
    <w:r>
      <w:rPr>
        <w:noProof/>
      </w:rPr>
      <mc:AlternateContent>
        <mc:Choice Requires="wps">
          <w:drawing>
            <wp:anchor distT="0" distB="0" distL="114300" distR="114300" simplePos="0" relativeHeight="251660288" behindDoc="0" locked="0" layoutInCell="1" allowOverlap="1" wp14:anchorId="2F6115DF" wp14:editId="3A90D63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8014E" w14:textId="77777777" w:rsidR="00EA0070" w:rsidRDefault="002E741F">
                          <w:pPr>
                            <w:pStyle w:val="ac"/>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sidR="00FD134F">
                            <w:rPr>
                              <w:noProof/>
                              <w:sz w:val="21"/>
                              <w:szCs w:val="21"/>
                            </w:rPr>
                            <w:t>12</w:t>
                          </w:r>
                          <w:r>
                            <w:rPr>
                              <w:rFonts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du="http://schemas.microsoft.com/office/word/2023/wordml/word16du">
          <w:pict>
            <v:shapetype w14:anchorId="2F6115DF" id="_x0000_t202" coordsize="21600,21600" o:spt="202" path="m,l,21600r21600,l21600,xe">
              <v:stroke joinstyle="miter"/>
              <v:path gradientshapeok="t" o:connecttype="rect"/>
            </v:shapetype>
            <v:shape id="文本框 2" o:spid="_x0000_s103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DF8014E" w14:textId="77777777" w:rsidR="00EA0070" w:rsidRDefault="002E741F">
                    <w:pPr>
                      <w:pStyle w:val="ac"/>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sidR="00FD134F">
                      <w:rPr>
                        <w:noProof/>
                        <w:sz w:val="21"/>
                        <w:szCs w:val="21"/>
                      </w:rPr>
                      <w:t>12</w:t>
                    </w:r>
                    <w:r>
                      <w:rPr>
                        <w:rFonts w:hint="eastAsia"/>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C53EE" w14:textId="77777777" w:rsidR="00E5280D" w:rsidRDefault="00E5280D">
      <w:pPr>
        <w:ind w:firstLine="480"/>
      </w:pPr>
      <w:r>
        <w:separator/>
      </w:r>
    </w:p>
  </w:footnote>
  <w:footnote w:type="continuationSeparator" w:id="0">
    <w:p w14:paraId="6CEE3E86" w14:textId="77777777" w:rsidR="00E5280D" w:rsidRDefault="00E5280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2FC9" w14:textId="77777777" w:rsidR="00B83906" w:rsidRDefault="00B83906" w:rsidP="00B83906">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9028" w14:textId="77777777" w:rsidR="00B83906" w:rsidRDefault="00B83906" w:rsidP="00B83906">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CC78" w14:textId="77777777" w:rsidR="00B83906" w:rsidRDefault="00B83906" w:rsidP="00B83906">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47FB" w14:textId="77777777" w:rsidR="00EA0070" w:rsidRDefault="00EA0070" w:rsidP="00F47B77">
    <w:pPr>
      <w:pStyle w:val="a9"/>
      <w:ind w:firstLine="20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BD98C"/>
    <w:multiLevelType w:val="singleLevel"/>
    <w:tmpl w:val="133BD98C"/>
    <w:lvl w:ilvl="0">
      <w:start w:val="1"/>
      <w:numFmt w:val="bullet"/>
      <w:pStyle w:val="2"/>
      <w:lvlText w:val=""/>
      <w:lvlJc w:val="left"/>
      <w:pPr>
        <w:tabs>
          <w:tab w:val="left" w:pos="780"/>
        </w:tabs>
        <w:ind w:left="780" w:hanging="360"/>
      </w:pPr>
      <w:rPr>
        <w:rFonts w:ascii="Wingdings" w:hAnsi="Wingdings" w:hint="default"/>
      </w:rPr>
    </w:lvl>
  </w:abstractNum>
  <w:num w:numId="1" w16cid:durableId="762453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65"/>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RlMmFiNWZhNDg0YmNlMjg2MWNkMjU2MzM2NjdmNDcifQ=="/>
  </w:docVars>
  <w:rsids>
    <w:rsidRoot w:val="00172A27"/>
    <w:rsid w:val="0005480B"/>
    <w:rsid w:val="00064E56"/>
    <w:rsid w:val="000A4469"/>
    <w:rsid w:val="00172A27"/>
    <w:rsid w:val="001B169B"/>
    <w:rsid w:val="001C6D6D"/>
    <w:rsid w:val="002155F8"/>
    <w:rsid w:val="00264EF2"/>
    <w:rsid w:val="00284873"/>
    <w:rsid w:val="002A2099"/>
    <w:rsid w:val="002E622D"/>
    <w:rsid w:val="002E741F"/>
    <w:rsid w:val="00314DBF"/>
    <w:rsid w:val="003266C6"/>
    <w:rsid w:val="00327A00"/>
    <w:rsid w:val="0035642A"/>
    <w:rsid w:val="00375302"/>
    <w:rsid w:val="003D336F"/>
    <w:rsid w:val="00434FD2"/>
    <w:rsid w:val="004D76CE"/>
    <w:rsid w:val="004E73D1"/>
    <w:rsid w:val="00575EEE"/>
    <w:rsid w:val="005A60E4"/>
    <w:rsid w:val="005B5940"/>
    <w:rsid w:val="005C04C5"/>
    <w:rsid w:val="005F0E99"/>
    <w:rsid w:val="00604E34"/>
    <w:rsid w:val="00614BA3"/>
    <w:rsid w:val="006430E4"/>
    <w:rsid w:val="006A2F31"/>
    <w:rsid w:val="006C42DB"/>
    <w:rsid w:val="006D7202"/>
    <w:rsid w:val="00706C92"/>
    <w:rsid w:val="007946DB"/>
    <w:rsid w:val="007C2F03"/>
    <w:rsid w:val="00880CDB"/>
    <w:rsid w:val="00891483"/>
    <w:rsid w:val="008B5998"/>
    <w:rsid w:val="009203F7"/>
    <w:rsid w:val="0093758E"/>
    <w:rsid w:val="00990242"/>
    <w:rsid w:val="009C3C8F"/>
    <w:rsid w:val="009D3996"/>
    <w:rsid w:val="009F15BA"/>
    <w:rsid w:val="00A77803"/>
    <w:rsid w:val="00A9272F"/>
    <w:rsid w:val="00B51816"/>
    <w:rsid w:val="00B653D0"/>
    <w:rsid w:val="00B83906"/>
    <w:rsid w:val="00BD2089"/>
    <w:rsid w:val="00BF6670"/>
    <w:rsid w:val="00C13B94"/>
    <w:rsid w:val="00CA2E05"/>
    <w:rsid w:val="00CB4204"/>
    <w:rsid w:val="00CC0F49"/>
    <w:rsid w:val="00CF11CF"/>
    <w:rsid w:val="00D22169"/>
    <w:rsid w:val="00D51782"/>
    <w:rsid w:val="00D539BC"/>
    <w:rsid w:val="00D812F5"/>
    <w:rsid w:val="00D879C6"/>
    <w:rsid w:val="00E5280D"/>
    <w:rsid w:val="00EA0070"/>
    <w:rsid w:val="00EB2A2A"/>
    <w:rsid w:val="00EE1781"/>
    <w:rsid w:val="00EE270B"/>
    <w:rsid w:val="00F05702"/>
    <w:rsid w:val="00F47B77"/>
    <w:rsid w:val="00F51D2A"/>
    <w:rsid w:val="00F55EAC"/>
    <w:rsid w:val="00F57FFB"/>
    <w:rsid w:val="00F64C98"/>
    <w:rsid w:val="00FD134F"/>
    <w:rsid w:val="01EE5AFE"/>
    <w:rsid w:val="022C345E"/>
    <w:rsid w:val="030F76AC"/>
    <w:rsid w:val="03876D82"/>
    <w:rsid w:val="03F42645"/>
    <w:rsid w:val="04F94522"/>
    <w:rsid w:val="05343D2C"/>
    <w:rsid w:val="06717614"/>
    <w:rsid w:val="06F52F11"/>
    <w:rsid w:val="070A6D0B"/>
    <w:rsid w:val="071F0F9B"/>
    <w:rsid w:val="07AF0674"/>
    <w:rsid w:val="08E62C91"/>
    <w:rsid w:val="09375946"/>
    <w:rsid w:val="098C21D6"/>
    <w:rsid w:val="09B30FF6"/>
    <w:rsid w:val="0A616DAA"/>
    <w:rsid w:val="0AAF73C4"/>
    <w:rsid w:val="0BA60C2B"/>
    <w:rsid w:val="0C675732"/>
    <w:rsid w:val="0CF22606"/>
    <w:rsid w:val="0CF331B3"/>
    <w:rsid w:val="0D900357"/>
    <w:rsid w:val="0DCA7D2C"/>
    <w:rsid w:val="0E8E2081"/>
    <w:rsid w:val="0F674773"/>
    <w:rsid w:val="101F7FA7"/>
    <w:rsid w:val="127074C5"/>
    <w:rsid w:val="12F13EBA"/>
    <w:rsid w:val="15692FEB"/>
    <w:rsid w:val="15D27A00"/>
    <w:rsid w:val="16B57DEA"/>
    <w:rsid w:val="18312DC5"/>
    <w:rsid w:val="18353A4D"/>
    <w:rsid w:val="183D22B1"/>
    <w:rsid w:val="18CE7873"/>
    <w:rsid w:val="19AF6BFA"/>
    <w:rsid w:val="19DD265A"/>
    <w:rsid w:val="19E63DDB"/>
    <w:rsid w:val="1A675C4F"/>
    <w:rsid w:val="1AF11EC9"/>
    <w:rsid w:val="1B122DE9"/>
    <w:rsid w:val="1B4176B8"/>
    <w:rsid w:val="1BB73E3C"/>
    <w:rsid w:val="1C3A5B44"/>
    <w:rsid w:val="1D176FF8"/>
    <w:rsid w:val="1D344ECB"/>
    <w:rsid w:val="1E8B24AC"/>
    <w:rsid w:val="1F3050D8"/>
    <w:rsid w:val="2015470C"/>
    <w:rsid w:val="209624FC"/>
    <w:rsid w:val="2145245E"/>
    <w:rsid w:val="21981782"/>
    <w:rsid w:val="21BA1E12"/>
    <w:rsid w:val="21CB6D01"/>
    <w:rsid w:val="222D617A"/>
    <w:rsid w:val="225C53C6"/>
    <w:rsid w:val="2378310A"/>
    <w:rsid w:val="23C56D6B"/>
    <w:rsid w:val="248157C1"/>
    <w:rsid w:val="25C96880"/>
    <w:rsid w:val="261F0B3A"/>
    <w:rsid w:val="26612953"/>
    <w:rsid w:val="270D1657"/>
    <w:rsid w:val="278425CF"/>
    <w:rsid w:val="296C582A"/>
    <w:rsid w:val="2A763FE0"/>
    <w:rsid w:val="2A7A5C00"/>
    <w:rsid w:val="2B23731F"/>
    <w:rsid w:val="2BFB33B8"/>
    <w:rsid w:val="2D491688"/>
    <w:rsid w:val="2DB66941"/>
    <w:rsid w:val="2E2C6CB4"/>
    <w:rsid w:val="2E8A587F"/>
    <w:rsid w:val="2EDD754B"/>
    <w:rsid w:val="2F0366FF"/>
    <w:rsid w:val="2F6D6C05"/>
    <w:rsid w:val="2F952E73"/>
    <w:rsid w:val="30830AEB"/>
    <w:rsid w:val="310D7DAC"/>
    <w:rsid w:val="31121881"/>
    <w:rsid w:val="31C00C5C"/>
    <w:rsid w:val="32714DCF"/>
    <w:rsid w:val="331D158F"/>
    <w:rsid w:val="33595F9D"/>
    <w:rsid w:val="34BD75A3"/>
    <w:rsid w:val="34E51493"/>
    <w:rsid w:val="34F25683"/>
    <w:rsid w:val="35294C51"/>
    <w:rsid w:val="35395543"/>
    <w:rsid w:val="354F5245"/>
    <w:rsid w:val="35650000"/>
    <w:rsid w:val="357F79D4"/>
    <w:rsid w:val="35AD36DF"/>
    <w:rsid w:val="360756FF"/>
    <w:rsid w:val="36991B6E"/>
    <w:rsid w:val="36AA2E49"/>
    <w:rsid w:val="36D60AF6"/>
    <w:rsid w:val="38275E06"/>
    <w:rsid w:val="389941AE"/>
    <w:rsid w:val="38BC041C"/>
    <w:rsid w:val="38D9797B"/>
    <w:rsid w:val="38F66FA1"/>
    <w:rsid w:val="39C7403A"/>
    <w:rsid w:val="3A6E7B7F"/>
    <w:rsid w:val="3A9E094F"/>
    <w:rsid w:val="3AEA761A"/>
    <w:rsid w:val="3B4532B3"/>
    <w:rsid w:val="3BBA1A06"/>
    <w:rsid w:val="3BC1589D"/>
    <w:rsid w:val="3BFC7090"/>
    <w:rsid w:val="3C8A5F69"/>
    <w:rsid w:val="3E3900DD"/>
    <w:rsid w:val="407B7477"/>
    <w:rsid w:val="416234FB"/>
    <w:rsid w:val="417F5048"/>
    <w:rsid w:val="41BA5BAE"/>
    <w:rsid w:val="42306F29"/>
    <w:rsid w:val="428302F6"/>
    <w:rsid w:val="4315334F"/>
    <w:rsid w:val="448425A5"/>
    <w:rsid w:val="44C70905"/>
    <w:rsid w:val="456C1530"/>
    <w:rsid w:val="46880E18"/>
    <w:rsid w:val="46A13F90"/>
    <w:rsid w:val="47353566"/>
    <w:rsid w:val="48B5749D"/>
    <w:rsid w:val="48CA457A"/>
    <w:rsid w:val="48E17DA7"/>
    <w:rsid w:val="48F42B27"/>
    <w:rsid w:val="48F55A72"/>
    <w:rsid w:val="494E02C1"/>
    <w:rsid w:val="4A4F159E"/>
    <w:rsid w:val="4B0B04B0"/>
    <w:rsid w:val="4B304FB8"/>
    <w:rsid w:val="4C1638DC"/>
    <w:rsid w:val="4D005DD4"/>
    <w:rsid w:val="4D4608B6"/>
    <w:rsid w:val="4D9D4A53"/>
    <w:rsid w:val="4DA9635C"/>
    <w:rsid w:val="4DDE0921"/>
    <w:rsid w:val="4E8C759F"/>
    <w:rsid w:val="4F512ED0"/>
    <w:rsid w:val="4F7154EF"/>
    <w:rsid w:val="4FF54ADC"/>
    <w:rsid w:val="50A35148"/>
    <w:rsid w:val="522F59E1"/>
    <w:rsid w:val="52EE3768"/>
    <w:rsid w:val="53D24D28"/>
    <w:rsid w:val="546C217C"/>
    <w:rsid w:val="549C39EB"/>
    <w:rsid w:val="550F6770"/>
    <w:rsid w:val="55323F68"/>
    <w:rsid w:val="55675095"/>
    <w:rsid w:val="558E54E2"/>
    <w:rsid w:val="55947AAF"/>
    <w:rsid w:val="572D0F1E"/>
    <w:rsid w:val="57756716"/>
    <w:rsid w:val="582A0686"/>
    <w:rsid w:val="584718BF"/>
    <w:rsid w:val="586823EE"/>
    <w:rsid w:val="58D44044"/>
    <w:rsid w:val="58EF2EF5"/>
    <w:rsid w:val="59064BCA"/>
    <w:rsid w:val="593457EA"/>
    <w:rsid w:val="5A8F69EF"/>
    <w:rsid w:val="5B262CF7"/>
    <w:rsid w:val="5C9F1E57"/>
    <w:rsid w:val="5D1E316C"/>
    <w:rsid w:val="5DFE7F5F"/>
    <w:rsid w:val="5F374222"/>
    <w:rsid w:val="606159AE"/>
    <w:rsid w:val="60681427"/>
    <w:rsid w:val="60AE2B71"/>
    <w:rsid w:val="61673288"/>
    <w:rsid w:val="61BB5F76"/>
    <w:rsid w:val="61C57CBC"/>
    <w:rsid w:val="622637AD"/>
    <w:rsid w:val="630A08E7"/>
    <w:rsid w:val="638C6545"/>
    <w:rsid w:val="646F1F86"/>
    <w:rsid w:val="65AD6E54"/>
    <w:rsid w:val="66B04929"/>
    <w:rsid w:val="6746303D"/>
    <w:rsid w:val="6767657F"/>
    <w:rsid w:val="67D06022"/>
    <w:rsid w:val="67F90040"/>
    <w:rsid w:val="68002CB7"/>
    <w:rsid w:val="683B08F6"/>
    <w:rsid w:val="68B053E0"/>
    <w:rsid w:val="69093A9E"/>
    <w:rsid w:val="69F035F1"/>
    <w:rsid w:val="6A894D1F"/>
    <w:rsid w:val="6AA43B84"/>
    <w:rsid w:val="6B2A4AAA"/>
    <w:rsid w:val="6C242641"/>
    <w:rsid w:val="6C4457EA"/>
    <w:rsid w:val="6C457EF0"/>
    <w:rsid w:val="6C8067E2"/>
    <w:rsid w:val="6C8622B3"/>
    <w:rsid w:val="6CFB6B64"/>
    <w:rsid w:val="6D5B28EC"/>
    <w:rsid w:val="6E0A5730"/>
    <w:rsid w:val="6E836BE6"/>
    <w:rsid w:val="6F1A0E6E"/>
    <w:rsid w:val="70017233"/>
    <w:rsid w:val="70B10502"/>
    <w:rsid w:val="71215942"/>
    <w:rsid w:val="71453CDC"/>
    <w:rsid w:val="71AC6F23"/>
    <w:rsid w:val="728E17AB"/>
    <w:rsid w:val="73D04B49"/>
    <w:rsid w:val="746C68F5"/>
    <w:rsid w:val="747D5DB2"/>
    <w:rsid w:val="754D2C94"/>
    <w:rsid w:val="75933EEB"/>
    <w:rsid w:val="75A06EEE"/>
    <w:rsid w:val="75BF6DC6"/>
    <w:rsid w:val="76D809AC"/>
    <w:rsid w:val="77311A6D"/>
    <w:rsid w:val="77D3054B"/>
    <w:rsid w:val="78587948"/>
    <w:rsid w:val="78E12460"/>
    <w:rsid w:val="79247DC0"/>
    <w:rsid w:val="7972560A"/>
    <w:rsid w:val="79DF6C99"/>
    <w:rsid w:val="7BC14823"/>
    <w:rsid w:val="7C384944"/>
    <w:rsid w:val="7C4A545D"/>
    <w:rsid w:val="7C7444AD"/>
    <w:rsid w:val="7C844939"/>
    <w:rsid w:val="7CB45E27"/>
    <w:rsid w:val="7D5A29D8"/>
    <w:rsid w:val="7DF4721E"/>
    <w:rsid w:val="7E065494"/>
    <w:rsid w:val="7E2A1B28"/>
    <w:rsid w:val="7EAC5B40"/>
    <w:rsid w:val="7F1E0D68"/>
    <w:rsid w:val="7FCA7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510D3"/>
  <w15:docId w15:val="{8AD03607-2E9B-447C-B264-F270EC08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header" w:qFormat="1"/>
    <w:lsdException w:name="footer" w:qFormat="1"/>
    <w:lsdException w:name="caption" w:semiHidden="1" w:unhideWhenUsed="1" w:qFormat="1"/>
    <w:lsdException w:name="List" w:semiHidden="1" w:uiPriority="99" w:unhideWhenUsed="1" w:qFormat="1"/>
    <w:lsdException w:name="List Bullet 2"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Hyperlink" w:qFormat="1"/>
    <w:lsdException w:name="FollowedHyperlink" w:qFormat="1"/>
    <w:lsdException w:name="Strong" w:qFormat="1"/>
    <w:lsdException w:name="Emphasis"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tabs>
        <w:tab w:val="left" w:pos="1021"/>
      </w:tabs>
      <w:spacing w:line="360" w:lineRule="auto"/>
      <w:ind w:firstLineChars="200" w:firstLine="643"/>
      <w:jc w:val="both"/>
    </w:pPr>
    <w:rPr>
      <w:kern w:val="2"/>
      <w:sz w:val="24"/>
      <w:szCs w:val="24"/>
    </w:rPr>
  </w:style>
  <w:style w:type="paragraph" w:styleId="1">
    <w:name w:val="heading 1"/>
    <w:basedOn w:val="a"/>
    <w:next w:val="a"/>
    <w:qFormat/>
    <w:pPr>
      <w:keepNext/>
      <w:keepLines/>
      <w:ind w:firstLineChars="0" w:firstLine="0"/>
      <w:jc w:val="left"/>
      <w:outlineLvl w:val="0"/>
    </w:pPr>
    <w:rPr>
      <w:b/>
      <w:bCs/>
      <w:kern w:val="44"/>
      <w:sz w:val="30"/>
      <w:szCs w:val="44"/>
    </w:rPr>
  </w:style>
  <w:style w:type="paragraph" w:styleId="20">
    <w:name w:val="heading 2"/>
    <w:basedOn w:val="a"/>
    <w:next w:val="a0"/>
    <w:unhideWhenUsed/>
    <w:qFormat/>
    <w:pPr>
      <w:keepNext/>
      <w:keepLines/>
      <w:ind w:firstLineChars="0" w:firstLine="0"/>
      <w:jc w:val="left"/>
      <w:outlineLvl w:val="1"/>
    </w:pPr>
    <w:rPr>
      <w:b/>
      <w:bCs/>
      <w:sz w:val="28"/>
      <w:szCs w:val="32"/>
    </w:rPr>
  </w:style>
  <w:style w:type="paragraph" w:styleId="3">
    <w:name w:val="heading 3"/>
    <w:basedOn w:val="a"/>
    <w:next w:val="a"/>
    <w:unhideWhenUsed/>
    <w:qFormat/>
    <w:pPr>
      <w:keepNext/>
      <w:keepLines/>
      <w:ind w:firstLineChars="0" w:firstLine="0"/>
      <w:jc w:val="left"/>
      <w:outlineLvl w:val="2"/>
    </w:pPr>
    <w:rPr>
      <w:rFonts w:eastAsia="黑体"/>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basedOn w:val="10"/>
    <w:next w:val="35"/>
    <w:qFormat/>
    <w:pPr>
      <w:autoSpaceDE w:val="0"/>
      <w:autoSpaceDN w:val="0"/>
      <w:adjustRightInd w:val="0"/>
    </w:pPr>
    <w:rPr>
      <w:rFonts w:eastAsiaTheme="minorEastAsia" w:hAnsiTheme="minorHAnsi" w:cs="宋体"/>
      <w:color w:val="000000"/>
      <w:szCs w:val="24"/>
    </w:rPr>
  </w:style>
  <w:style w:type="paragraph" w:customStyle="1" w:styleId="10">
    <w:name w:val="纯文本1"/>
    <w:basedOn w:val="a"/>
    <w:qFormat/>
    <w:rPr>
      <w:rFonts w:ascii="宋体" w:hAnsi="Courier New" w:cs="Courier New"/>
      <w:szCs w:val="21"/>
    </w:rPr>
  </w:style>
  <w:style w:type="paragraph" w:customStyle="1" w:styleId="35">
    <w:name w:val="样式35"/>
    <w:basedOn w:val="a"/>
    <w:next w:val="font6"/>
    <w:qFormat/>
    <w:pPr>
      <w:spacing w:line="312" w:lineRule="auto"/>
      <w:ind w:firstLine="567"/>
    </w:pPr>
    <w:rPr>
      <w:rFonts w:ascii="宋体"/>
    </w:rPr>
  </w:style>
  <w:style w:type="paragraph" w:customStyle="1" w:styleId="font6">
    <w:name w:val="font6"/>
    <w:basedOn w:val="a"/>
    <w:next w:val="TOC2"/>
    <w:qFormat/>
    <w:pPr>
      <w:widowControl/>
      <w:spacing w:before="100" w:beforeAutospacing="1" w:after="100" w:afterAutospacing="1"/>
      <w:jc w:val="left"/>
    </w:pPr>
    <w:rPr>
      <w:rFonts w:ascii="宋体" w:hAnsi="宋体" w:cs="宋体"/>
      <w:kern w:val="0"/>
      <w:sz w:val="20"/>
    </w:rPr>
  </w:style>
  <w:style w:type="paragraph" w:styleId="TOC2">
    <w:name w:val="toc 2"/>
    <w:basedOn w:val="a"/>
    <w:next w:val="a4"/>
    <w:qFormat/>
    <w:pPr>
      <w:ind w:leftChars="100" w:left="240" w:firstLineChars="0" w:firstLine="0"/>
      <w:jc w:val="left"/>
    </w:pPr>
  </w:style>
  <w:style w:type="paragraph" w:styleId="a4">
    <w:name w:val="E-mail Signature"/>
    <w:basedOn w:val="a"/>
    <w:next w:val="a5"/>
    <w:qFormat/>
    <w:pPr>
      <w:spacing w:line="460" w:lineRule="exact"/>
      <w:ind w:firstLine="200"/>
    </w:pPr>
  </w:style>
  <w:style w:type="paragraph" w:customStyle="1" w:styleId="a5">
    <w:name w:val="文章"/>
    <w:basedOn w:val="a"/>
    <w:next w:val="a6"/>
    <w:qFormat/>
    <w:pPr>
      <w:widowControl/>
      <w:ind w:firstLine="480"/>
      <w:jc w:val="center"/>
    </w:pPr>
    <w:rPr>
      <w:sz w:val="26"/>
    </w:rPr>
  </w:style>
  <w:style w:type="paragraph" w:styleId="a6">
    <w:name w:val="List"/>
    <w:basedOn w:val="a"/>
    <w:next w:val="2"/>
    <w:uiPriority w:val="99"/>
    <w:semiHidden/>
    <w:unhideWhenUsed/>
    <w:qFormat/>
    <w:pPr>
      <w:ind w:left="200" w:hangingChars="200" w:hanging="200"/>
      <w:contextualSpacing/>
    </w:pPr>
  </w:style>
  <w:style w:type="paragraph" w:styleId="2">
    <w:name w:val="List Bullet 2"/>
    <w:basedOn w:val="a"/>
    <w:next w:val="xl70"/>
    <w:qFormat/>
    <w:pPr>
      <w:numPr>
        <w:numId w:val="1"/>
      </w:numPr>
      <w:tabs>
        <w:tab w:val="clear" w:pos="1021"/>
      </w:tabs>
    </w:pPr>
  </w:style>
  <w:style w:type="paragraph" w:customStyle="1" w:styleId="xl70">
    <w:name w:val="xl70"/>
    <w:basedOn w:val="a"/>
    <w:next w:val="1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11">
    <w:name w:val="正文缩进1"/>
    <w:basedOn w:val="a"/>
    <w:next w:val="td1"/>
    <w:qFormat/>
    <w:pPr>
      <w:ind w:firstLine="420"/>
    </w:pPr>
  </w:style>
  <w:style w:type="paragraph" w:customStyle="1" w:styleId="td1">
    <w:name w:val="td1"/>
    <w:basedOn w:val="a"/>
    <w:next w:val="a"/>
    <w:qFormat/>
    <w:pPr>
      <w:widowControl/>
      <w:spacing w:before="280" w:after="280" w:line="300" w:lineRule="atLeast"/>
      <w:ind w:firstLine="200"/>
    </w:pPr>
    <w:rPr>
      <w:color w:val="000000"/>
      <w:sz w:val="18"/>
    </w:rPr>
  </w:style>
  <w:style w:type="paragraph" w:styleId="a0">
    <w:name w:val="Body Text First Indent"/>
    <w:basedOn w:val="a7"/>
    <w:next w:val="a8"/>
    <w:qFormat/>
    <w:pPr>
      <w:spacing w:line="240" w:lineRule="auto"/>
      <w:ind w:firstLineChars="100" w:firstLine="420"/>
    </w:pPr>
    <w:rPr>
      <w:sz w:val="21"/>
    </w:rPr>
  </w:style>
  <w:style w:type="paragraph" w:styleId="a7">
    <w:name w:val="Body Text"/>
    <w:basedOn w:val="a"/>
    <w:qFormat/>
    <w:pPr>
      <w:spacing w:after="120"/>
    </w:pPr>
  </w:style>
  <w:style w:type="paragraph" w:styleId="a8">
    <w:name w:val="Body Text Indent"/>
    <w:basedOn w:val="a"/>
    <w:next w:val="a9"/>
    <w:qFormat/>
    <w:pPr>
      <w:tabs>
        <w:tab w:val="clear" w:pos="1021"/>
      </w:tabs>
      <w:ind w:firstLine="420"/>
    </w:pPr>
    <w:rPr>
      <w:sz w:val="28"/>
    </w:rPr>
  </w:style>
  <w:style w:type="paragraph" w:styleId="a9">
    <w:name w:val="header"/>
    <w:basedOn w:val="a"/>
    <w:qFormat/>
    <w:pPr>
      <w:pBdr>
        <w:top w:val="none" w:sz="0" w:space="1" w:color="auto"/>
        <w:left w:val="none" w:sz="0" w:space="4" w:color="auto"/>
        <w:bottom w:val="none" w:sz="0" w:space="1" w:color="auto"/>
        <w:right w:val="none" w:sz="0" w:space="4" w:color="auto"/>
      </w:pBdr>
      <w:tabs>
        <w:tab w:val="clear" w:pos="1021"/>
        <w:tab w:val="center" w:pos="4153"/>
        <w:tab w:val="right" w:pos="8306"/>
      </w:tabs>
      <w:snapToGrid w:val="0"/>
      <w:spacing w:line="240" w:lineRule="auto"/>
    </w:pPr>
    <w:rPr>
      <w:sz w:val="18"/>
    </w:rPr>
  </w:style>
  <w:style w:type="paragraph" w:styleId="aa">
    <w:name w:val="Normal Indent"/>
    <w:basedOn w:val="a"/>
    <w:qFormat/>
    <w:pPr>
      <w:tabs>
        <w:tab w:val="clear" w:pos="1021"/>
      </w:tabs>
      <w:spacing w:line="240" w:lineRule="auto"/>
      <w:ind w:firstLine="420"/>
    </w:pPr>
    <w:rPr>
      <w:sz w:val="28"/>
    </w:rPr>
  </w:style>
  <w:style w:type="paragraph" w:styleId="TOC3">
    <w:name w:val="toc 3"/>
    <w:basedOn w:val="a"/>
    <w:next w:val="a"/>
    <w:qFormat/>
    <w:pPr>
      <w:ind w:leftChars="400" w:left="840"/>
    </w:pPr>
  </w:style>
  <w:style w:type="paragraph" w:styleId="ab">
    <w:name w:val="Plain Text"/>
    <w:basedOn w:val="a"/>
    <w:qFormat/>
    <w:pPr>
      <w:tabs>
        <w:tab w:val="clear" w:pos="1021"/>
      </w:tabs>
      <w:adjustRightInd w:val="0"/>
      <w:spacing w:line="240" w:lineRule="auto"/>
    </w:pPr>
    <w:rPr>
      <w:rFonts w:ascii="宋体" w:hAnsi="Courier New"/>
      <w:snapToGrid w:val="0"/>
      <w:kern w:val="24"/>
      <w:sz w:val="21"/>
      <w:szCs w:val="20"/>
    </w:rPr>
  </w:style>
  <w:style w:type="paragraph" w:styleId="ac">
    <w:name w:val="footer"/>
    <w:basedOn w:val="a"/>
    <w:qFormat/>
    <w:pPr>
      <w:tabs>
        <w:tab w:val="clear" w:pos="1021"/>
        <w:tab w:val="center" w:pos="4153"/>
        <w:tab w:val="right" w:pos="8306"/>
      </w:tabs>
      <w:snapToGrid w:val="0"/>
      <w:spacing w:line="240" w:lineRule="auto"/>
      <w:ind w:firstLineChars="0" w:firstLine="0"/>
      <w:jc w:val="left"/>
    </w:pPr>
    <w:rPr>
      <w:sz w:val="18"/>
    </w:rPr>
  </w:style>
  <w:style w:type="paragraph" w:styleId="TOC1">
    <w:name w:val="toc 1"/>
    <w:basedOn w:val="a"/>
    <w:next w:val="a"/>
    <w:qFormat/>
    <w:pPr>
      <w:ind w:firstLineChars="0" w:firstLine="0"/>
      <w:jc w:val="left"/>
    </w:pPr>
  </w:style>
  <w:style w:type="paragraph" w:styleId="ad">
    <w:name w:val="Normal (Web)"/>
    <w:basedOn w:val="a"/>
    <w:qFormat/>
    <w:pPr>
      <w:jc w:val="left"/>
    </w:pPr>
    <w:rPr>
      <w:kern w:val="0"/>
      <w:sz w:val="16"/>
      <w:szCs w:val="16"/>
    </w:rPr>
  </w:style>
  <w:style w:type="character" w:styleId="ae">
    <w:name w:val="Strong"/>
    <w:basedOn w:val="a1"/>
    <w:qFormat/>
    <w:rPr>
      <w:b/>
    </w:rPr>
  </w:style>
  <w:style w:type="character" w:styleId="af">
    <w:name w:val="FollowedHyperlink"/>
    <w:basedOn w:val="a1"/>
    <w:qFormat/>
    <w:rPr>
      <w:color w:val="900B09"/>
      <w:u w:val="none"/>
    </w:rPr>
  </w:style>
  <w:style w:type="character" w:styleId="af0">
    <w:name w:val="Hyperlink"/>
    <w:basedOn w:val="a1"/>
    <w:qFormat/>
    <w:rPr>
      <w:color w:val="000000"/>
      <w:u w:val="none"/>
    </w:rPr>
  </w:style>
  <w:style w:type="paragraph" w:customStyle="1" w:styleId="21">
    <w:name w:val="标题2"/>
    <w:basedOn w:val="20"/>
    <w:qFormat/>
    <w:pPr>
      <w:tabs>
        <w:tab w:val="clear" w:pos="1021"/>
      </w:tabs>
    </w:pPr>
    <w:rPr>
      <w:b w:val="0"/>
    </w:rPr>
  </w:style>
  <w:style w:type="paragraph" w:customStyle="1" w:styleId="30">
    <w:name w:val="标题3"/>
    <w:basedOn w:val="3"/>
    <w:qFormat/>
    <w:pPr>
      <w:tabs>
        <w:tab w:val="clear" w:pos="1021"/>
      </w:tabs>
    </w:pPr>
    <w:rPr>
      <w:b w:val="0"/>
      <w:szCs w:val="30"/>
    </w:rPr>
  </w:style>
  <w:style w:type="paragraph" w:customStyle="1" w:styleId="af1">
    <w:name w:val="报告表表头首行"/>
    <w:basedOn w:val="a"/>
    <w:next w:val="a"/>
    <w:qFormat/>
    <w:pPr>
      <w:tabs>
        <w:tab w:val="clear" w:pos="1021"/>
      </w:tabs>
      <w:snapToGrid w:val="0"/>
      <w:spacing w:line="240" w:lineRule="auto"/>
      <w:jc w:val="center"/>
    </w:pPr>
    <w:rPr>
      <w:rFonts w:hAnsi="宋体" w:cs="宋体"/>
      <w:b/>
      <w:bCs/>
      <w:kern w:val="0"/>
      <w:sz w:val="21"/>
      <w:szCs w:val="20"/>
    </w:rPr>
  </w:style>
  <w:style w:type="character" w:customStyle="1" w:styleId="lable">
    <w:name w:val="lable"/>
    <w:basedOn w:val="a1"/>
    <w:qFormat/>
    <w:rPr>
      <w:sz w:val="19"/>
      <w:szCs w:val="19"/>
    </w:rPr>
  </w:style>
  <w:style w:type="character" w:customStyle="1" w:styleId="cur1">
    <w:name w:val="cur1"/>
    <w:basedOn w:val="a1"/>
    <w:qFormat/>
    <w:rPr>
      <w:color w:val="FFFFFF"/>
      <w:shd w:val="clear" w:color="auto" w:fill="0C79CC"/>
    </w:rPr>
  </w:style>
  <w:style w:type="character" w:customStyle="1" w:styleId="hover34">
    <w:name w:val="hover34"/>
    <w:basedOn w:val="a1"/>
    <w:qFormat/>
  </w:style>
  <w:style w:type="character" w:customStyle="1" w:styleId="radio-btn">
    <w:name w:val="radio-btn"/>
    <w:basedOn w:val="a1"/>
    <w:qFormat/>
  </w:style>
  <w:style w:type="character" w:customStyle="1" w:styleId="cur">
    <w:name w:val="cur"/>
    <w:basedOn w:val="a1"/>
    <w:qFormat/>
    <w:rPr>
      <w:color w:val="FFFFFF"/>
      <w:shd w:val="clear" w:color="auto" w:fill="0C79CC"/>
    </w:rPr>
  </w:style>
  <w:style w:type="character" w:customStyle="1" w:styleId="hover26">
    <w:name w:val="hover26"/>
    <w:basedOn w:val="a1"/>
    <w:qFormat/>
  </w:style>
  <w:style w:type="character" w:customStyle="1" w:styleId="hover33">
    <w:name w:val="hover33"/>
    <w:basedOn w:val="a1"/>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f2">
    <w:name w:val="Balloon Text"/>
    <w:basedOn w:val="a"/>
    <w:link w:val="af3"/>
    <w:rsid w:val="0035642A"/>
    <w:pPr>
      <w:spacing w:line="240" w:lineRule="auto"/>
    </w:pPr>
    <w:rPr>
      <w:sz w:val="18"/>
      <w:szCs w:val="18"/>
    </w:rPr>
  </w:style>
  <w:style w:type="character" w:customStyle="1" w:styleId="af3">
    <w:name w:val="批注框文本 字符"/>
    <w:basedOn w:val="a1"/>
    <w:link w:val="af2"/>
    <w:rsid w:val="0035642A"/>
    <w:rPr>
      <w:kern w:val="2"/>
      <w:sz w:val="18"/>
      <w:szCs w:val="18"/>
    </w:rPr>
  </w:style>
  <w:style w:type="character" w:styleId="af4">
    <w:name w:val="Unresolved Mention"/>
    <w:basedOn w:val="a1"/>
    <w:uiPriority w:val="99"/>
    <w:semiHidden/>
    <w:unhideWhenUsed/>
    <w:rsid w:val="00B65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xemc.com.cn/portal/article/index/id/897/cid/62.html&#65292;&#20844;&#31034;&#32593;&#31449;&#25130;&#22270;&#35265;&#22270;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744</Words>
  <Characters>4241</Characters>
  <Application>Microsoft Office Word</Application>
  <DocSecurity>0</DocSecurity>
  <Lines>35</Lines>
  <Paragraphs>9</Paragraphs>
  <ScaleCrop>false</ScaleCrop>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2023-02-07T07:15:00Z</cp:lastPrinted>
  <dcterms:created xsi:type="dcterms:W3CDTF">2025-01-15T07:55:00Z</dcterms:created>
  <dcterms:modified xsi:type="dcterms:W3CDTF">2026-01-16T01:33:00Z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CFC7D36188694850836A2761BCE949A5</vt:lpwstr>
  </property>
</Properties>
</file>